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 xml:space="preserve">Часть 2 </w:t>
      </w:r>
      <w:r w:rsidR="00E851AD">
        <w:rPr>
          <w:rFonts w:ascii="Times New Roman" w:hAnsi="Times New Roman"/>
          <w:b/>
          <w:bCs/>
          <w:sz w:val="24"/>
          <w:szCs w:val="24"/>
        </w:rPr>
        <w:t>Д</w:t>
      </w:r>
      <w:r w:rsidRPr="00064EDD">
        <w:rPr>
          <w:rFonts w:ascii="Times New Roman" w:hAnsi="Times New Roman"/>
          <w:b/>
          <w:bCs/>
          <w:sz w:val="24"/>
          <w:szCs w:val="24"/>
        </w:rPr>
        <w:t>окументации</w:t>
      </w:r>
      <w:r w:rsidR="00E851AD">
        <w:rPr>
          <w:rFonts w:ascii="Times New Roman" w:hAnsi="Times New Roman"/>
          <w:b/>
          <w:bCs/>
          <w:sz w:val="24"/>
          <w:szCs w:val="24"/>
        </w:rPr>
        <w:t xml:space="preserve"> Запроса КОТИРОВОК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 xml:space="preserve">ИНФОРМАЦИОННАЯ КАРТА </w:t>
      </w:r>
      <w:r w:rsidR="006256F8">
        <w:rPr>
          <w:lang w:val="ru-RU"/>
        </w:rPr>
        <w:t>ЗАПРОСА КОТИРОВОК</w:t>
      </w:r>
      <w:r w:rsidRPr="00064EDD">
        <w:t xml:space="preserve">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Наименование Организации, контактная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F34742" w:rsidRPr="00A6063C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354340,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ф.т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. Сириус,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. Сириус,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ул. Чемпионов, дом № 3, офис 230</w:t>
            </w:r>
          </w:p>
          <w:p w:rsidR="00F34742" w:rsidRPr="00711953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34742" w:rsidRDefault="005C1935" w:rsidP="00F3474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34742" w:rsidRPr="002F7D4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zakupki@sochi-park.ru</w:t>
              </w:r>
            </w:hyperlink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 354340, Краснодарский край, федеральная территория Сириус, поселок городского типа Сириус, проспект Олимпийский, дом 21, АБЗ – АО «Сочи-Парк»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 по вопросам проведения закупочных процедур</w:t>
            </w:r>
            <w:r w:rsidRPr="00E341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25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+7 918 </w:t>
            </w:r>
            <w:r w:rsidR="00447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606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47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01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47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  <w:r w:rsidR="00994669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="00447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Кожухова Ольга</w:t>
            </w:r>
          </w:p>
          <w:p w:rsidR="00DB25DE" w:rsidRPr="00064EDD" w:rsidRDefault="00F34742" w:rsidP="00F347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469">
              <w:rPr>
                <w:rFonts w:ascii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</w:tc>
      </w:tr>
      <w:tr w:rsidR="00064EDD" w:rsidRPr="00064EDD" w:rsidTr="00DD76D4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5C1935" w:rsidRDefault="005C1935" w:rsidP="009E1D37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  <w:lang w:val="x-none"/>
              </w:rPr>
            </w:pPr>
            <w:r w:rsidRPr="005C1935">
              <w:rPr>
                <w:rFonts w:ascii="Times New Roman" w:hAnsi="Times New Roman"/>
                <w:b/>
                <w:sz w:val="24"/>
                <w:szCs w:val="24"/>
              </w:rPr>
              <w:t>ЛОТ 304-24 [ СП-60110] (ЗАПРОС КОТИРОВОК) ПОСТАВКА КОМПЬЮТЕРНОЙ ТЕХНИКИ</w:t>
            </w:r>
            <w:bookmarkStart w:id="0" w:name="_GoBack"/>
            <w:bookmarkEnd w:id="0"/>
          </w:p>
        </w:tc>
      </w:tr>
      <w:tr w:rsidR="00994669" w:rsidRPr="00064EDD" w:rsidTr="00DD76D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64EDD" w:rsidRDefault="00994669" w:rsidP="0099466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4669" w:rsidRDefault="00994669" w:rsidP="00DD76D4">
            <w:pPr>
              <w:pStyle w:val="a5"/>
              <w:widowControl w:val="0"/>
              <w:spacing w:before="0" w:beforeAutospacing="0" w:after="0" w:afterAutospacing="0"/>
              <w:ind w:firstLine="0"/>
            </w:pPr>
            <w:r>
              <w:rPr>
                <w:color w:val="000000"/>
              </w:rPr>
              <w:t xml:space="preserve">Требование к техническому обеспечению для участников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4669" w:rsidRDefault="00994669" w:rsidP="00994669">
            <w:pPr>
              <w:pStyle w:val="a5"/>
              <w:shd w:val="clear" w:color="auto" w:fill="FFFFFF"/>
              <w:spacing w:before="0" w:beforeAutospacing="0" w:after="0" w:afterAutospacing="0"/>
              <w:jc w:val="left"/>
              <w:rPr>
                <w:b/>
              </w:rPr>
            </w:pPr>
            <w:r>
              <w:rPr>
                <w:b/>
                <w:color w:val="FF0000"/>
              </w:rPr>
              <w:t xml:space="preserve">Доступ к сайту производится только через браузер </w:t>
            </w:r>
            <w:proofErr w:type="spellStart"/>
            <w:r>
              <w:rPr>
                <w:b/>
                <w:color w:val="FF0000"/>
              </w:rPr>
              <w:t>Google</w:t>
            </w:r>
            <w:proofErr w:type="spellEnd"/>
            <w:r>
              <w:rPr>
                <w:b/>
                <w:color w:val="FF0000"/>
              </w:rPr>
              <w:t> </w:t>
            </w:r>
            <w:proofErr w:type="spellStart"/>
            <w:r>
              <w:rPr>
                <w:b/>
                <w:color w:val="FF0000"/>
              </w:rPr>
              <w:t>Chrome</w:t>
            </w:r>
            <w:proofErr w:type="spellEnd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851AD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>
              <w:rPr>
                <w:rFonts w:ascii="Times New Roman" w:hAnsi="Times New Roman"/>
                <w:sz w:val="24"/>
                <w:szCs w:val="24"/>
              </w:rPr>
              <w:t xml:space="preserve"> 2.2.-2.3.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«Инструкции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9" w:rsidRDefault="00833C39" w:rsidP="00833C39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Наличие у участника закупки опыта выполнения работ, аналогичных предмету закупки (с предоставлением в составе заявки копий контрактов/ договоров и актов выполненных работ)</w:t>
            </w:r>
          </w:p>
          <w:p w:rsidR="00833C39" w:rsidRDefault="00833C39" w:rsidP="00833C39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Наличие у организации ресурсных возможностей (материально – технические, производственные, трудовые).</w:t>
            </w:r>
          </w:p>
          <w:p w:rsidR="00C871E9" w:rsidRPr="00F50422" w:rsidRDefault="00833C39" w:rsidP="00833C39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2A60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 w:rsidR="00E72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 xml:space="preserve">документов, представляемых участниками закупки для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lastRenderedPageBreak/>
              <w:t>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1. Сведения о среднесписочной численности участника закупки, подтвержденные расчетом по страховым взносам (по форме КНД 1151111 за 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финансовых результатах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закупки системой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налогообложения) за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064EDD"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условиями проекта договора (ч.4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Технической частью (ч. 5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условиями проекта договора (ч.4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условиями проекта договора (ч.4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начальной </w:t>
            </w: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(максимальной) цене договора (цене лота), порядок формирования цены договора 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0B" w:rsidRDefault="0095580B" w:rsidP="0095580B">
            <w:pPr>
              <w:widowControl w:val="0"/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07C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576 000</w:t>
            </w:r>
            <w:r w:rsidRPr="0063636C">
              <w:rPr>
                <w:rFonts w:ascii="Times New Roman" w:hAnsi="Times New Roman"/>
                <w:b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3636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пятьсот семьдесят шесть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тысяч) рублей </w:t>
            </w:r>
            <w:r w:rsidRPr="0063636C">
              <w:rPr>
                <w:rFonts w:ascii="Times New Roman" w:hAnsi="Times New Roman"/>
                <w:b/>
                <w:sz w:val="24"/>
                <w:szCs w:val="24"/>
              </w:rPr>
              <w:t>00 копеек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830AC" w:rsidRPr="00B47991" w:rsidRDefault="0095580B" w:rsidP="0095580B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 xml:space="preserve">в соответствии с условиями проекта договора (ч.4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r w:rsidR="00E851A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 xml:space="preserve">Установлен п. 3.5. «Требования к содержанию документов, входящих в состав заявки на участие в конкурентном способе закупки» (Инструкция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4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056B5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9056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Требования к содержанию, форме, оформлению и составу заявки на участие в </w:t>
            </w:r>
            <w:r w:rsidR="00E851A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2EB1">
              <w:rPr>
                <w:rFonts w:ascii="Times New Roman" w:hAnsi="Times New Roman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</w:t>
            </w:r>
            <w:r w:rsidR="00E851A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на сайт Заказчика в сети Интернет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hyperlink r:id="rId7" w:history="1">
              <w:r w:rsidR="0063636C" w:rsidRPr="00AD1FC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https://mantera-purchases.ru/purchases/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0E78B4" w:rsidRPr="000E78B4">
              <w:rPr>
                <w:rFonts w:ascii="Times New Roman" w:hAnsi="Times New Roman"/>
                <w:sz w:val="24"/>
                <w:szCs w:val="24"/>
              </w:rPr>
              <w:t>Запрос котировок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требованиями, установленными ч. 1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E851AD" w:rsidRPr="00F55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(Инструкция участникам закупки).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487F1D" w:rsidRPr="00F55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на участие в </w:t>
            </w:r>
            <w:r w:rsidR="00487F1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3 Инструкции участникам закупки (часть 1 </w:t>
            </w:r>
            <w:r w:rsidR="00487F1D">
              <w:rPr>
                <w:rFonts w:ascii="Times New Roman" w:hAnsi="Times New Roman"/>
                <w:sz w:val="24"/>
                <w:szCs w:val="24"/>
              </w:rPr>
              <w:t>Д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</w:t>
            </w:r>
            <w:proofErr w:type="gramStart"/>
            <w:r w:rsidRPr="00F553E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487F1D">
              <w:rPr>
                <w:rFonts w:ascii="Times New Roman" w:hAnsi="Times New Roman"/>
                <w:sz w:val="24"/>
                <w:szCs w:val="24"/>
              </w:rPr>
              <w:t>запроса</w:t>
            </w:r>
            <w:proofErr w:type="gramEnd"/>
            <w:r w:rsidR="00487F1D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4EDD" w:rsidRPr="00B23773" w:rsidRDefault="00C25147" w:rsidP="00487F1D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Непредставление в составе заявки на участие в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487F1D" w:rsidRPr="00F55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сведений и документов, указанных в разделе 3 Инструкции участникам закупки (часть 1 </w:t>
            </w:r>
            <w:r w:rsidR="00487F1D">
              <w:rPr>
                <w:rFonts w:ascii="Times New Roman" w:hAnsi="Times New Roman"/>
                <w:sz w:val="24"/>
                <w:szCs w:val="24"/>
              </w:rPr>
              <w:t>Д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) является основанием для ОТКАЗА В ДОПУСКЕ К УЧАСТИЮ в </w:t>
            </w:r>
            <w:r w:rsidR="00487F1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="00487F1D" w:rsidRPr="00F55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участника закупки, подавшего такую заявку.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 оформления и подачи заявки на участие в закупке,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должны быть в доступном для прочтения </w:t>
            </w:r>
            <w:r w:rsidRPr="00B23773">
              <w:rPr>
                <w:sz w:val="24"/>
                <w:szCs w:val="24"/>
              </w:rPr>
              <w:lastRenderedPageBreak/>
              <w:t xml:space="preserve">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6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предлагаемого к поставке товара, который 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</w:t>
            </w:r>
            <w:r w:rsidR="00C25147" w:rsidRPr="00C25147">
              <w:rPr>
                <w:rFonts w:ascii="Times New Roman" w:hAnsi="Times New Roman" w:cs="Times New Roman"/>
                <w:sz w:val="24"/>
                <w:szCs w:val="24"/>
              </w:rPr>
              <w:t xml:space="preserve">1 части 3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487F1D"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7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8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Инструкцией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25147" w:rsidRPr="00B23773" w:rsidRDefault="00C25147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9</w:t>
            </w:r>
            <w:r w:rsidRPr="0075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C25147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25147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сайте Заказчика в сети Интернет по адресу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»</w:t>
            </w:r>
            <w:r w:rsidR="00B23773" w:rsidRPr="001D68B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23773" w:rsidRPr="001D68B4" w:rsidRDefault="00B23773" w:rsidP="00B23773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4E15C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30</w:t>
            </w:r>
            <w:r w:rsidR="000C580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7C57C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мая</w:t>
            </w:r>
            <w:r w:rsidR="00EE3CA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B64F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="00D033A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907C6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00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минут</w:t>
            </w:r>
            <w:r w:rsidR="004B58AE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Порядок подачи заявок установлен в ч. 1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487F1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sz w:val="24"/>
                <w:szCs w:val="24"/>
              </w:rPr>
              <w:t>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DF37A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Default="00C25147" w:rsidP="00C25147">
            <w:pPr>
              <w:rPr>
                <w:rFonts w:ascii="Times New Roman" w:hAnsi="Times New Roman"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Сайт Заказчика в сети Интернет по адресу 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»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25147" w:rsidRPr="003373DF" w:rsidRDefault="00B64FA0" w:rsidP="00B64FA0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4E15C1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7C57C2">
              <w:rPr>
                <w:rFonts w:ascii="Times New Roman" w:hAnsi="Times New Roman"/>
                <w:b/>
                <w:sz w:val="24"/>
                <w:szCs w:val="24"/>
              </w:rPr>
              <w:t>ма</w:t>
            </w:r>
            <w:r w:rsidR="00EE3CA1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1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07C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  <w:r w:rsidR="00C25147" w:rsidRPr="003373DF">
              <w:rPr>
                <w:rFonts w:ascii="Times New Roman" w:hAnsi="Times New Roman"/>
                <w:sz w:val="24"/>
                <w:szCs w:val="24"/>
              </w:rPr>
              <w:t xml:space="preserve"> (МСК)</w:t>
            </w:r>
          </w:p>
          <w:p w:rsidR="00064EDD" w:rsidRPr="001D68B4" w:rsidRDefault="00C25147" w:rsidP="00C25147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Порядок проведения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 установлен в ч. 1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 (Инструкция участникам закупки).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присутствия при 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t>на участие в 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22C8">
              <w:rPr>
                <w:rFonts w:ascii="Times New Roman" w:hAnsi="Times New Roman"/>
                <w:sz w:val="24"/>
                <w:szCs w:val="24"/>
              </w:rPr>
              <w:t>Процедура открытия доступа к заявкам, рассмотрения и сопоставления заявок на участие в запросе котировок не является публичной, участники процедуры закупки не вправе присутствовать при открытии доступа к заявкам, рассмотрении и сопоставлении заявок на участие в запросе котировок.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Рассмотрение и сопоставление заявок производится на основании требований, установленных в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проведении запроса котировок.</w:t>
            </w:r>
          </w:p>
          <w:p w:rsidR="009608B0" w:rsidRPr="00703C0D" w:rsidRDefault="009608B0" w:rsidP="009608B0">
            <w:pPr>
              <w:widowControl w:val="0"/>
              <w:tabs>
                <w:tab w:val="left" w:pos="152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9608B0" w:rsidRPr="005C1935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9608B0" w:rsidRPr="005C1935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9608B0" w:rsidRPr="005C1935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Итоговый рейтинг рассчитывается путем присуждения каждой заявке порядкового номера по мере уменьшения степени выгодности.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9608B0" w:rsidRPr="00034C9A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9608B0" w:rsidRPr="0060575D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В случае, если наибольший рейтинг присужден 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3</w:t>
            </w:r>
            <w:r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и проекта </w:t>
            </w:r>
            <w:r w:rsidRPr="0060575D">
              <w:rPr>
                <w:rFonts w:ascii="Times New Roman" w:hAnsi="Times New Roman"/>
                <w:sz w:val="24"/>
                <w:szCs w:val="24"/>
              </w:rPr>
              <w:lastRenderedPageBreak/>
              <w:t>такого договора.</w:t>
            </w:r>
          </w:p>
          <w:p w:rsidR="009608B0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 xml:space="preserve">Заключение договора с победителем (либо иным лицом, с которым в соответствии с настоящей документацией заключается такой договор), осуществляется в срок </w:t>
            </w:r>
            <w:r w:rsidRPr="00D36E58">
              <w:rPr>
                <w:rFonts w:ascii="Times New Roman" w:hAnsi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открытия доступа к заявкам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9608B0" w:rsidRPr="0060575D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Договор с победителем (либо участником,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4B58AE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В случае, если победитель (либо участник, с которым в соответствии с настоящей документацией заключается такой договор), не предоставил Заказчику в установленный срок, подписанный им договор, либо не предоставил надлежащее обеспечение исполнения договора (если требование о предоставлении обеспечения было предусмотрено Заказчиком в документации о закупке), такой участник признается уклонившимся от заключения договора.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При этом, Заказчик вправе: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lastRenderedPageBreak/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B249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5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У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608B0" w:rsidRPr="0060575D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94669" w:rsidRPr="00064EDD" w:rsidTr="00315A7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EB2499" w:rsidRDefault="00DF37AB" w:rsidP="0099466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Default="00994669" w:rsidP="00994669">
            <w:pPr>
              <w:pStyle w:val="2"/>
              <w:numPr>
                <w:ilvl w:val="0"/>
                <w:numId w:val="3"/>
              </w:numPr>
              <w:spacing w:after="0" w:line="276" w:lineRule="auto"/>
              <w:ind w:left="0" w:firstLine="709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В соответствии с информационным сообщением, опубликованным на сайте ООО «Юг-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</w:rPr>
              <w:t>Бизнеспартнер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» Лоты закупок (mantera-purchases.ru) и электронной торговой площадке 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www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mantera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-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purchases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, вознаграждение Организатора </w:t>
            </w:r>
            <w:r w:rsidR="000E78B4" w:rsidRPr="000E78B4">
              <w:rPr>
                <w:rFonts w:ascii="Times New Roman" w:hAnsi="Times New Roman"/>
                <w:b/>
                <w:i/>
                <w:color w:val="FF0000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</w:rPr>
              <w:t xml:space="preserve"> не входит в стоимость Лота и выплачивается Претендентом сверх цены Лота.</w:t>
            </w:r>
          </w:p>
          <w:p w:rsidR="00994669" w:rsidRDefault="00994669" w:rsidP="00994669">
            <w:pPr>
              <w:numPr>
                <w:ilvl w:val="0"/>
                <w:numId w:val="3"/>
              </w:numPr>
              <w:autoSpaceDN w:val="0"/>
              <w:spacing w:line="276" w:lineRule="auto"/>
              <w:ind w:left="0"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В случае признания Претендента Победителем </w:t>
            </w:r>
            <w:r w:rsidR="000E78B4" w:rsidRPr="000E78B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вознаграждение Организатора </w:t>
            </w:r>
            <w:r w:rsidR="000E78B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составляет 10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 xml:space="preserve">В случае признания Претендента единственным участником </w:t>
            </w:r>
            <w:r w:rsidR="00622CE9" w:rsidRPr="00622CE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 xml:space="preserve"> и заключения с ним договора в отношении Лота, вознаграждение Организатора </w:t>
            </w:r>
            <w:r w:rsidR="00622CE9" w:rsidRPr="00622CE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 xml:space="preserve"> составляет 10 %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3. Претендент, признанный Победителем </w:t>
            </w:r>
            <w:r w:rsidR="00622CE9" w:rsidRPr="00622CE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, обязуется выплатить Организатору </w:t>
            </w:r>
            <w:r w:rsidR="00622CE9" w:rsidRPr="00622CE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вознаграждение в размере, установленном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1 пункта 2 Соглашения, в течение 5 (Пяти) рабочих дней с даты получения авансового платежа по заключенному договору согласно подведению итогов </w:t>
            </w:r>
            <w:r w:rsidR="000E78B4" w:rsidRPr="000E78B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путем перечисления денежных средств на расчетный счет, указанный в настоящем Соглашении. </w:t>
            </w:r>
          </w:p>
          <w:p w:rsidR="00994669" w:rsidRDefault="00994669" w:rsidP="00994669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 xml:space="preserve">Претендент, признанный единственным участников </w:t>
            </w:r>
            <w:r w:rsidR="000E78B4" w:rsidRPr="000E78B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, с которым заключен договор в отношении Лота, обязуется выплатить Организатору </w:t>
            </w:r>
            <w:r w:rsidR="000E78B4" w:rsidRPr="000E78B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вознаграждение в размере, указанном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 2 пункта 2 Соглашения, в течение 5 (Пяти) рабочих дней с даты получения авансового платежа по заключённому договору в отношении Лота путем перечисления денежных средств на расчетный счет, указанный в настоящем Соглашении.</w:t>
            </w:r>
          </w:p>
        </w:tc>
      </w:tr>
      <w:tr w:rsidR="00994669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2" w15:restartNumberingAfterBreak="0">
    <w:nsid w:val="594B69AB"/>
    <w:multiLevelType w:val="hybridMultilevel"/>
    <w:tmpl w:val="A3DA7A68"/>
    <w:lvl w:ilvl="0" w:tplc="58400E3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D57"/>
    <w:rsid w:val="000339FC"/>
    <w:rsid w:val="000445D7"/>
    <w:rsid w:val="0006062D"/>
    <w:rsid w:val="00064EDD"/>
    <w:rsid w:val="00075D84"/>
    <w:rsid w:val="000A32D3"/>
    <w:rsid w:val="000C5805"/>
    <w:rsid w:val="000E2564"/>
    <w:rsid w:val="000E78B4"/>
    <w:rsid w:val="001318B5"/>
    <w:rsid w:val="00134D24"/>
    <w:rsid w:val="001419F7"/>
    <w:rsid w:val="001433A7"/>
    <w:rsid w:val="00163636"/>
    <w:rsid w:val="001830AC"/>
    <w:rsid w:val="001A6786"/>
    <w:rsid w:val="001D68B4"/>
    <w:rsid w:val="001E5ED5"/>
    <w:rsid w:val="00203844"/>
    <w:rsid w:val="00220031"/>
    <w:rsid w:val="00243A16"/>
    <w:rsid w:val="00256984"/>
    <w:rsid w:val="00264F3C"/>
    <w:rsid w:val="00271579"/>
    <w:rsid w:val="002A0FE4"/>
    <w:rsid w:val="002C2878"/>
    <w:rsid w:val="002D0A9D"/>
    <w:rsid w:val="0035159F"/>
    <w:rsid w:val="003568DE"/>
    <w:rsid w:val="00371331"/>
    <w:rsid w:val="00376785"/>
    <w:rsid w:val="003C2713"/>
    <w:rsid w:val="003D3C54"/>
    <w:rsid w:val="003F2B92"/>
    <w:rsid w:val="00415073"/>
    <w:rsid w:val="00447BAC"/>
    <w:rsid w:val="00475586"/>
    <w:rsid w:val="00475E50"/>
    <w:rsid w:val="00487EA1"/>
    <w:rsid w:val="00487F1D"/>
    <w:rsid w:val="00491746"/>
    <w:rsid w:val="004B58AE"/>
    <w:rsid w:val="004B65AD"/>
    <w:rsid w:val="004E15C1"/>
    <w:rsid w:val="004F188A"/>
    <w:rsid w:val="004F3DBF"/>
    <w:rsid w:val="004F5211"/>
    <w:rsid w:val="00515DF2"/>
    <w:rsid w:val="00547DAC"/>
    <w:rsid w:val="005761A7"/>
    <w:rsid w:val="005A5A7E"/>
    <w:rsid w:val="005C1935"/>
    <w:rsid w:val="005F66F2"/>
    <w:rsid w:val="006078DC"/>
    <w:rsid w:val="006212E5"/>
    <w:rsid w:val="00622CE9"/>
    <w:rsid w:val="006256F8"/>
    <w:rsid w:val="00627163"/>
    <w:rsid w:val="0063636C"/>
    <w:rsid w:val="0063769E"/>
    <w:rsid w:val="00651D57"/>
    <w:rsid w:val="0067143E"/>
    <w:rsid w:val="006722A2"/>
    <w:rsid w:val="00681FE1"/>
    <w:rsid w:val="00697767"/>
    <w:rsid w:val="006C3B87"/>
    <w:rsid w:val="006C4EBB"/>
    <w:rsid w:val="006D1CA8"/>
    <w:rsid w:val="006F3CC5"/>
    <w:rsid w:val="006F3FF7"/>
    <w:rsid w:val="006F4435"/>
    <w:rsid w:val="00725900"/>
    <w:rsid w:val="007311BC"/>
    <w:rsid w:val="007528E9"/>
    <w:rsid w:val="0075300B"/>
    <w:rsid w:val="00774653"/>
    <w:rsid w:val="007A6913"/>
    <w:rsid w:val="007B7DE4"/>
    <w:rsid w:val="007C09AB"/>
    <w:rsid w:val="007C0C02"/>
    <w:rsid w:val="007C57C2"/>
    <w:rsid w:val="007D3A81"/>
    <w:rsid w:val="007F5967"/>
    <w:rsid w:val="00833C39"/>
    <w:rsid w:val="00840B62"/>
    <w:rsid w:val="0084769D"/>
    <w:rsid w:val="008C7C37"/>
    <w:rsid w:val="008E5228"/>
    <w:rsid w:val="009056B5"/>
    <w:rsid w:val="00907C6B"/>
    <w:rsid w:val="0095580B"/>
    <w:rsid w:val="009608B0"/>
    <w:rsid w:val="00994669"/>
    <w:rsid w:val="009B760E"/>
    <w:rsid w:val="009E1D37"/>
    <w:rsid w:val="009F7033"/>
    <w:rsid w:val="00A0783F"/>
    <w:rsid w:val="00A1188E"/>
    <w:rsid w:val="00A33F23"/>
    <w:rsid w:val="00A52CF6"/>
    <w:rsid w:val="00A67DA6"/>
    <w:rsid w:val="00A81632"/>
    <w:rsid w:val="00A84942"/>
    <w:rsid w:val="00AD7A8A"/>
    <w:rsid w:val="00B10A13"/>
    <w:rsid w:val="00B165BE"/>
    <w:rsid w:val="00B1702D"/>
    <w:rsid w:val="00B203B0"/>
    <w:rsid w:val="00B23773"/>
    <w:rsid w:val="00B37867"/>
    <w:rsid w:val="00B47991"/>
    <w:rsid w:val="00B64FA0"/>
    <w:rsid w:val="00B975FE"/>
    <w:rsid w:val="00BB090A"/>
    <w:rsid w:val="00BB3A8E"/>
    <w:rsid w:val="00BE07C1"/>
    <w:rsid w:val="00C239EB"/>
    <w:rsid w:val="00C25147"/>
    <w:rsid w:val="00C321A0"/>
    <w:rsid w:val="00C360E6"/>
    <w:rsid w:val="00C4489D"/>
    <w:rsid w:val="00C658F3"/>
    <w:rsid w:val="00C6750B"/>
    <w:rsid w:val="00C871E9"/>
    <w:rsid w:val="00CD5375"/>
    <w:rsid w:val="00D033AF"/>
    <w:rsid w:val="00D07796"/>
    <w:rsid w:val="00D15645"/>
    <w:rsid w:val="00D22821"/>
    <w:rsid w:val="00D52BE9"/>
    <w:rsid w:val="00DB25DE"/>
    <w:rsid w:val="00DC3B95"/>
    <w:rsid w:val="00DC50A8"/>
    <w:rsid w:val="00DD76D4"/>
    <w:rsid w:val="00DF37AB"/>
    <w:rsid w:val="00E02E89"/>
    <w:rsid w:val="00E042B5"/>
    <w:rsid w:val="00E41573"/>
    <w:rsid w:val="00E72A60"/>
    <w:rsid w:val="00E851AD"/>
    <w:rsid w:val="00E873B1"/>
    <w:rsid w:val="00EA3F4C"/>
    <w:rsid w:val="00EA7125"/>
    <w:rsid w:val="00EB2499"/>
    <w:rsid w:val="00EB4912"/>
    <w:rsid w:val="00EC2852"/>
    <w:rsid w:val="00EC3CA4"/>
    <w:rsid w:val="00ED2309"/>
    <w:rsid w:val="00EE3CA1"/>
    <w:rsid w:val="00F05867"/>
    <w:rsid w:val="00F21C49"/>
    <w:rsid w:val="00F32B3F"/>
    <w:rsid w:val="00F34742"/>
    <w:rsid w:val="00F3722F"/>
    <w:rsid w:val="00F50422"/>
    <w:rsid w:val="00F701FC"/>
    <w:rsid w:val="00F77628"/>
    <w:rsid w:val="00FA79E2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F3474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96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94669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46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ntera-purchases.ru/purchas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@sochi-par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FAF0D-D4E4-4DD1-BCEB-88C9B648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8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Кожухова Ольга Сергеевна</cp:lastModifiedBy>
  <cp:revision>37</cp:revision>
  <cp:lastPrinted>2024-05-03T11:27:00Z</cp:lastPrinted>
  <dcterms:created xsi:type="dcterms:W3CDTF">2023-09-13T05:43:00Z</dcterms:created>
  <dcterms:modified xsi:type="dcterms:W3CDTF">2024-05-30T08:16:00Z</dcterms:modified>
</cp:coreProperties>
</file>