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3918A" w14:textId="77777777" w:rsidR="00FA0371" w:rsidRPr="008B580F" w:rsidRDefault="00A9515E" w:rsidP="008B580F">
      <w:pPr>
        <w:pStyle w:val="2"/>
        <w:spacing w:after="0" w:line="276" w:lineRule="auto"/>
        <w:ind w:left="0" w:firstLine="142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 xml:space="preserve"> </w:t>
      </w:r>
      <w:r w:rsidR="00FA0371" w:rsidRPr="008B580F">
        <w:rPr>
          <w:rFonts w:ascii="Times New Roman" w:hAnsi="Times New Roman"/>
          <w:b/>
        </w:rPr>
        <w:t>Соглашение о выплате вознаграждения</w:t>
      </w:r>
    </w:p>
    <w:p w14:paraId="0EFB817A" w14:textId="77777777" w:rsidR="00DB15ED" w:rsidRPr="008B580F" w:rsidRDefault="00DB15ED" w:rsidP="00931ECD">
      <w:pPr>
        <w:pStyle w:val="2"/>
        <w:spacing w:after="0" w:line="276" w:lineRule="auto"/>
        <w:ind w:left="0" w:firstLine="142"/>
        <w:rPr>
          <w:rFonts w:ascii="Times New Roman" w:hAnsi="Times New Roman"/>
        </w:rPr>
      </w:pPr>
    </w:p>
    <w:p w14:paraId="61A2DD71" w14:textId="7034A062" w:rsidR="00FA0371" w:rsidRPr="008B580F" w:rsidRDefault="00931ECD" w:rsidP="00931ECD">
      <w:pPr>
        <w:pStyle w:val="2"/>
        <w:spacing w:after="0" w:line="276" w:lineRule="auto"/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пгт Сириус</w:t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="00FA0371" w:rsidRPr="008B580F">
        <w:rPr>
          <w:rFonts w:ascii="Times New Roman" w:hAnsi="Times New Roman"/>
        </w:rPr>
        <w:tab/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</w:t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>«__</w:t>
      </w:r>
      <w:r w:rsidR="00BE17E2" w:rsidRPr="008B580F">
        <w:rPr>
          <w:rFonts w:ascii="Times New Roman" w:hAnsi="Times New Roman"/>
        </w:rPr>
        <w:t>_» _</w:t>
      </w:r>
      <w:r w:rsidR="00FA0371" w:rsidRPr="008B580F">
        <w:rPr>
          <w:rFonts w:ascii="Times New Roman" w:hAnsi="Times New Roman"/>
        </w:rPr>
        <w:t>__________ 20</w:t>
      </w:r>
      <w:r w:rsidR="00706D28">
        <w:rPr>
          <w:rFonts w:ascii="Times New Roman" w:hAnsi="Times New Roman"/>
        </w:rPr>
        <w:t>2</w:t>
      </w:r>
      <w:r w:rsidR="008853A5">
        <w:rPr>
          <w:rFonts w:ascii="Times New Roman" w:hAnsi="Times New Roman"/>
        </w:rPr>
        <w:t>4</w:t>
      </w:r>
      <w:r w:rsidR="00FA0371" w:rsidRPr="008B580F">
        <w:rPr>
          <w:rFonts w:ascii="Times New Roman" w:hAnsi="Times New Roman"/>
        </w:rPr>
        <w:t xml:space="preserve"> г.</w:t>
      </w:r>
    </w:p>
    <w:p w14:paraId="401613C3" w14:textId="77777777" w:rsidR="00FA0371" w:rsidRPr="008B580F" w:rsidRDefault="00FA0371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2A010645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1E55998E" w14:textId="784DFA22" w:rsidR="00931ECD" w:rsidRDefault="00931ECD" w:rsidP="005E7C60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 с ограниченной ответственностью «</w:t>
      </w:r>
      <w:r w:rsidR="00534F45" w:rsidRPr="00534F45">
        <w:rPr>
          <w:rFonts w:ascii="Times New Roman" w:hAnsi="Times New Roman"/>
          <w:b/>
          <w:sz w:val="24"/>
          <w:szCs w:val="24"/>
        </w:rPr>
        <w:t>Юг-Бизнеспартнер»</w:t>
      </w:r>
      <w:r>
        <w:rPr>
          <w:rFonts w:ascii="Times New Roman" w:hAnsi="Times New Roman"/>
          <w:b/>
          <w:sz w:val="24"/>
          <w:szCs w:val="24"/>
        </w:rPr>
        <w:t>,</w:t>
      </w:r>
      <w:r w:rsidR="00DB15ED" w:rsidRPr="008B580F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bCs/>
          <w:sz w:val="24"/>
          <w:szCs w:val="24"/>
        </w:rPr>
        <w:t xml:space="preserve">генерального директора </w:t>
      </w:r>
      <w:r w:rsidR="00534F45" w:rsidRPr="00534F45">
        <w:rPr>
          <w:rFonts w:ascii="Times New Roman" w:hAnsi="Times New Roman"/>
          <w:bCs/>
          <w:sz w:val="24"/>
          <w:szCs w:val="24"/>
        </w:rPr>
        <w:t>Аксенов</w:t>
      </w:r>
      <w:r w:rsidR="00534F45">
        <w:rPr>
          <w:rFonts w:ascii="Times New Roman" w:hAnsi="Times New Roman"/>
          <w:bCs/>
          <w:sz w:val="24"/>
          <w:szCs w:val="24"/>
        </w:rPr>
        <w:t>ой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Людмил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Михайловн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DB15ED" w:rsidRPr="008B580F">
        <w:rPr>
          <w:rFonts w:ascii="Times New Roman" w:hAnsi="Times New Roman"/>
          <w:bCs/>
          <w:sz w:val="24"/>
          <w:szCs w:val="24"/>
        </w:rPr>
        <w:t>, действующе</w:t>
      </w:r>
      <w:r>
        <w:rPr>
          <w:rFonts w:ascii="Times New Roman" w:hAnsi="Times New Roman"/>
          <w:bCs/>
          <w:sz w:val="24"/>
          <w:szCs w:val="24"/>
        </w:rPr>
        <w:t>го</w:t>
      </w:r>
      <w:r w:rsidR="00DB15ED" w:rsidRPr="008B580F">
        <w:rPr>
          <w:rFonts w:ascii="Times New Roman" w:hAnsi="Times New Roman"/>
          <w:bCs/>
          <w:sz w:val="24"/>
          <w:szCs w:val="24"/>
        </w:rPr>
        <w:t xml:space="preserve"> на основании </w:t>
      </w:r>
      <w:r>
        <w:rPr>
          <w:rFonts w:ascii="Times New Roman" w:hAnsi="Times New Roman"/>
          <w:bCs/>
          <w:sz w:val="24"/>
          <w:szCs w:val="24"/>
        </w:rPr>
        <w:t>Устава</w:t>
      </w:r>
      <w:r w:rsidR="00FA0371" w:rsidRPr="008B580F">
        <w:rPr>
          <w:rFonts w:ascii="Times New Roman" w:hAnsi="Times New Roman"/>
          <w:sz w:val="24"/>
          <w:szCs w:val="24"/>
        </w:rPr>
        <w:t xml:space="preserve">, </w:t>
      </w:r>
      <w:r w:rsidR="00A337A0">
        <w:rPr>
          <w:rFonts w:ascii="Times New Roman" w:hAnsi="Times New Roman"/>
          <w:sz w:val="24"/>
          <w:szCs w:val="24"/>
        </w:rPr>
        <w:t xml:space="preserve">именуемое в дальнейшем «Организатор </w:t>
      </w:r>
      <w:r w:rsidR="00B52FCB">
        <w:rPr>
          <w:rFonts w:ascii="Times New Roman" w:hAnsi="Times New Roman"/>
          <w:sz w:val="24"/>
          <w:szCs w:val="24"/>
        </w:rPr>
        <w:t>редукцион</w:t>
      </w:r>
      <w:r>
        <w:rPr>
          <w:rFonts w:ascii="Times New Roman" w:hAnsi="Times New Roman"/>
          <w:sz w:val="24"/>
          <w:szCs w:val="24"/>
        </w:rPr>
        <w:t>а</w:t>
      </w:r>
      <w:r w:rsidR="00A337A0">
        <w:rPr>
          <w:rFonts w:ascii="Times New Roman" w:hAnsi="Times New Roman"/>
          <w:sz w:val="24"/>
          <w:szCs w:val="24"/>
        </w:rPr>
        <w:t xml:space="preserve">», </w:t>
      </w:r>
      <w:r w:rsidR="00FA0371" w:rsidRPr="008B580F">
        <w:rPr>
          <w:rFonts w:ascii="Times New Roman" w:hAnsi="Times New Roman"/>
          <w:sz w:val="24"/>
          <w:szCs w:val="24"/>
        </w:rPr>
        <w:t xml:space="preserve">с одной стороны и </w:t>
      </w:r>
    </w:p>
    <w:p w14:paraId="045A4429" w14:textId="60F4029F" w:rsidR="00FA0371" w:rsidRPr="005E7C60" w:rsidRDefault="00FA0371" w:rsidP="00931ECD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3947">
        <w:rPr>
          <w:rFonts w:ascii="Times New Roman" w:hAnsi="Times New Roman"/>
          <w:sz w:val="24"/>
          <w:szCs w:val="24"/>
        </w:rPr>
        <w:t>____</w:t>
      </w:r>
      <w:r w:rsidR="008B580F" w:rsidRPr="00CE3947">
        <w:rPr>
          <w:rFonts w:ascii="Times New Roman" w:hAnsi="Times New Roman"/>
          <w:sz w:val="24"/>
          <w:szCs w:val="24"/>
        </w:rPr>
        <w:t>_____________</w:t>
      </w:r>
      <w:r w:rsidRPr="00CE3947">
        <w:rPr>
          <w:rFonts w:ascii="Times New Roman" w:hAnsi="Times New Roman"/>
          <w:sz w:val="24"/>
          <w:szCs w:val="24"/>
        </w:rPr>
        <w:t>_____</w:t>
      </w:r>
      <w:r w:rsidR="00931ECD">
        <w:rPr>
          <w:rFonts w:ascii="Times New Roman" w:hAnsi="Times New Roman"/>
          <w:sz w:val="24"/>
          <w:szCs w:val="24"/>
        </w:rPr>
        <w:t>___________________________________</w:t>
      </w:r>
      <w:r w:rsidRPr="00CE3947">
        <w:rPr>
          <w:rFonts w:ascii="Times New Roman" w:hAnsi="Times New Roman"/>
          <w:sz w:val="24"/>
          <w:szCs w:val="24"/>
        </w:rPr>
        <w:t>__</w:t>
      </w:r>
      <w:r w:rsidR="008B580F" w:rsidRPr="00CE3947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 xml:space="preserve"> в лице _____________________</w:t>
      </w:r>
      <w:r w:rsidR="00931ECD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>___</w:t>
      </w:r>
      <w:r w:rsidR="008B580F" w:rsidRPr="00CE3947">
        <w:rPr>
          <w:rFonts w:ascii="Times New Roman" w:hAnsi="Times New Roman"/>
          <w:sz w:val="24"/>
          <w:szCs w:val="24"/>
        </w:rPr>
        <w:t>_________</w:t>
      </w:r>
      <w:r w:rsidR="00DB15ED" w:rsidRPr="00CE3947">
        <w:rPr>
          <w:rFonts w:ascii="Times New Roman" w:hAnsi="Times New Roman"/>
          <w:sz w:val="24"/>
          <w:szCs w:val="24"/>
        </w:rPr>
        <w:t>_________________</w:t>
      </w:r>
      <w:r w:rsidR="008B580F" w:rsidRPr="00CE3947">
        <w:rPr>
          <w:rFonts w:ascii="Times New Roman" w:hAnsi="Times New Roman"/>
          <w:sz w:val="24"/>
          <w:szCs w:val="24"/>
        </w:rPr>
        <w:t>________________________</w:t>
      </w:r>
      <w:r w:rsidR="00DB15ED" w:rsidRPr="00CE3947">
        <w:rPr>
          <w:rFonts w:ascii="Times New Roman" w:hAnsi="Times New Roman"/>
          <w:sz w:val="24"/>
          <w:szCs w:val="24"/>
        </w:rPr>
        <w:t>_</w:t>
      </w:r>
      <w:r w:rsidRPr="00CE3947">
        <w:rPr>
          <w:rFonts w:ascii="Times New Roman" w:hAnsi="Times New Roman"/>
          <w:sz w:val="24"/>
          <w:szCs w:val="24"/>
        </w:rPr>
        <w:t>, именуем____ в дальнейшем «</w:t>
      </w:r>
      <w:r w:rsidR="002F2BD8" w:rsidRPr="00CE3947">
        <w:rPr>
          <w:rFonts w:ascii="Times New Roman" w:hAnsi="Times New Roman"/>
          <w:b/>
          <w:sz w:val="24"/>
          <w:szCs w:val="24"/>
        </w:rPr>
        <w:t>Претендент</w:t>
      </w:r>
      <w:r w:rsidRPr="00CE3947">
        <w:rPr>
          <w:rFonts w:ascii="Times New Roman" w:hAnsi="Times New Roman"/>
          <w:sz w:val="24"/>
          <w:szCs w:val="24"/>
        </w:rPr>
        <w:t xml:space="preserve">», </w:t>
      </w:r>
      <w:r w:rsidR="002F2BD8" w:rsidRPr="00CE3947">
        <w:rPr>
          <w:rFonts w:ascii="Times New Roman" w:hAnsi="Times New Roman"/>
          <w:sz w:val="24"/>
          <w:szCs w:val="24"/>
        </w:rPr>
        <w:t xml:space="preserve">именуемые совместно «Стороны», </w:t>
      </w:r>
      <w:r w:rsidRPr="00CE3947">
        <w:rPr>
          <w:rFonts w:ascii="Times New Roman" w:hAnsi="Times New Roman"/>
          <w:sz w:val="24"/>
          <w:szCs w:val="24"/>
        </w:rPr>
        <w:t>заключили настоящее Соглашение о выплате вознаграждения (далее – Соглашение)</w:t>
      </w:r>
      <w:r w:rsidR="000845EC" w:rsidRPr="00CE3947">
        <w:rPr>
          <w:rFonts w:ascii="Times New Roman" w:hAnsi="Times New Roman"/>
          <w:sz w:val="24"/>
          <w:szCs w:val="24"/>
        </w:rPr>
        <w:t xml:space="preserve"> </w:t>
      </w:r>
      <w:r w:rsidRPr="00CE3947">
        <w:rPr>
          <w:rFonts w:ascii="Times New Roman" w:hAnsi="Times New Roman"/>
          <w:sz w:val="24"/>
          <w:szCs w:val="24"/>
        </w:rPr>
        <w:t xml:space="preserve"> по итогам </w:t>
      </w:r>
      <w:r w:rsidR="00931ECD">
        <w:rPr>
          <w:rFonts w:ascii="Times New Roman" w:hAnsi="Times New Roman"/>
          <w:sz w:val="24"/>
          <w:szCs w:val="24"/>
        </w:rPr>
        <w:t xml:space="preserve">открытого </w:t>
      </w:r>
      <w:r w:rsidR="00B52FCB">
        <w:rPr>
          <w:rFonts w:ascii="Times New Roman" w:hAnsi="Times New Roman"/>
          <w:sz w:val="24"/>
          <w:szCs w:val="24"/>
        </w:rPr>
        <w:t>редукцион</w:t>
      </w:r>
      <w:r w:rsidR="00931ECD">
        <w:rPr>
          <w:rFonts w:ascii="Times New Roman" w:hAnsi="Times New Roman"/>
          <w:sz w:val="24"/>
          <w:szCs w:val="24"/>
        </w:rPr>
        <w:t>а в электронной форме</w:t>
      </w:r>
      <w:r w:rsidRPr="00CE3947">
        <w:rPr>
          <w:rFonts w:ascii="Times New Roman" w:hAnsi="Times New Roman"/>
          <w:sz w:val="24"/>
          <w:szCs w:val="24"/>
        </w:rPr>
        <w:t xml:space="preserve">, </w:t>
      </w:r>
      <w:r w:rsidR="002F2BD8" w:rsidRPr="00CE3947">
        <w:rPr>
          <w:rFonts w:ascii="Times New Roman" w:hAnsi="Times New Roman"/>
          <w:sz w:val="24"/>
          <w:szCs w:val="24"/>
        </w:rPr>
        <w:t xml:space="preserve">назначенного на </w:t>
      </w:r>
      <w:r w:rsidR="002F2BD8" w:rsidRPr="00931ECD">
        <w:rPr>
          <w:rFonts w:ascii="Times New Roman" w:hAnsi="Times New Roman"/>
          <w:bCs/>
          <w:sz w:val="24"/>
          <w:szCs w:val="24"/>
        </w:rPr>
        <w:t>«</w:t>
      </w:r>
      <w:r w:rsidR="00931ECD" w:rsidRPr="00931ECD">
        <w:rPr>
          <w:rFonts w:ascii="Times New Roman" w:hAnsi="Times New Roman"/>
          <w:bCs/>
          <w:sz w:val="24"/>
          <w:szCs w:val="24"/>
        </w:rPr>
        <w:t>___</w:t>
      </w:r>
      <w:r w:rsidR="002F2BD8" w:rsidRPr="00931ECD">
        <w:rPr>
          <w:rFonts w:ascii="Times New Roman" w:hAnsi="Times New Roman"/>
          <w:bCs/>
          <w:sz w:val="24"/>
          <w:szCs w:val="24"/>
        </w:rPr>
        <w:t>»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931ECD" w:rsidRPr="00931ECD">
        <w:rPr>
          <w:rFonts w:ascii="Times New Roman" w:hAnsi="Times New Roman"/>
          <w:bCs/>
          <w:sz w:val="24"/>
          <w:szCs w:val="24"/>
        </w:rPr>
        <w:t>________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Pr="00931ECD">
        <w:rPr>
          <w:rFonts w:ascii="Times New Roman" w:hAnsi="Times New Roman"/>
          <w:bCs/>
          <w:sz w:val="24"/>
          <w:szCs w:val="24"/>
        </w:rPr>
        <w:t>20</w:t>
      </w:r>
      <w:r w:rsidR="00931ECD" w:rsidRPr="00931ECD">
        <w:rPr>
          <w:rFonts w:ascii="Times New Roman" w:hAnsi="Times New Roman"/>
          <w:bCs/>
          <w:sz w:val="24"/>
          <w:szCs w:val="24"/>
        </w:rPr>
        <w:t>2</w:t>
      </w:r>
      <w:r w:rsidR="008853A5">
        <w:rPr>
          <w:rFonts w:ascii="Times New Roman" w:hAnsi="Times New Roman"/>
          <w:bCs/>
          <w:sz w:val="24"/>
          <w:szCs w:val="24"/>
        </w:rPr>
        <w:t>4</w:t>
      </w:r>
      <w:r w:rsidR="008B580F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DB15ED" w:rsidRPr="00931ECD">
        <w:rPr>
          <w:rFonts w:ascii="Times New Roman" w:hAnsi="Times New Roman"/>
          <w:bCs/>
          <w:sz w:val="24"/>
          <w:szCs w:val="24"/>
        </w:rPr>
        <w:t>г</w:t>
      </w:r>
      <w:r w:rsidRPr="00931ECD">
        <w:rPr>
          <w:rFonts w:ascii="Times New Roman" w:hAnsi="Times New Roman"/>
          <w:bCs/>
          <w:sz w:val="24"/>
          <w:szCs w:val="24"/>
        </w:rPr>
        <w:t xml:space="preserve">. </w:t>
      </w:r>
      <w:r w:rsidR="00931ECD" w:rsidRPr="00931ECD">
        <w:rPr>
          <w:rFonts w:ascii="Times New Roman" w:hAnsi="Times New Roman"/>
          <w:bCs/>
          <w:sz w:val="24"/>
          <w:szCs w:val="24"/>
        </w:rPr>
        <w:t>«_____________________________________»</w:t>
      </w:r>
      <w:r w:rsidR="00F87972" w:rsidRPr="00F87972">
        <w:rPr>
          <w:rFonts w:ascii="Times New Roman" w:hAnsi="Times New Roman"/>
          <w:bCs/>
        </w:rPr>
        <w:t xml:space="preserve"> </w:t>
      </w:r>
      <w:r w:rsidR="00DB15ED" w:rsidRPr="00CE3947">
        <w:rPr>
          <w:rFonts w:ascii="Times New Roman" w:hAnsi="Times New Roman"/>
          <w:b/>
          <w:bCs/>
        </w:rPr>
        <w:t xml:space="preserve">(далее - </w:t>
      </w:r>
      <w:r w:rsidR="00BE17E2">
        <w:rPr>
          <w:rFonts w:ascii="Times New Roman" w:hAnsi="Times New Roman"/>
          <w:b/>
          <w:bCs/>
        </w:rPr>
        <w:t>Лот</w:t>
      </w:r>
      <w:r w:rsidR="006E0CBB">
        <w:rPr>
          <w:rFonts w:ascii="Times New Roman" w:hAnsi="Times New Roman"/>
        </w:rPr>
        <w:t>)</w:t>
      </w:r>
      <w:r w:rsidRPr="00CE3947">
        <w:rPr>
          <w:rFonts w:ascii="Times New Roman" w:hAnsi="Times New Roman"/>
        </w:rPr>
        <w:t xml:space="preserve"> о нижеследующем:</w:t>
      </w:r>
    </w:p>
    <w:p w14:paraId="15F58A20" w14:textId="77777777" w:rsidR="00DD106E" w:rsidRPr="00CE3947" w:rsidRDefault="00DD106E" w:rsidP="008B580F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7C0AE11" w14:textId="76AC5FAE" w:rsidR="00FA0371" w:rsidRPr="00BE17E2" w:rsidRDefault="00FA0371" w:rsidP="00534F45">
      <w:pPr>
        <w:pStyle w:val="2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BE17E2">
        <w:rPr>
          <w:rFonts w:ascii="Times New Roman" w:hAnsi="Times New Roman"/>
        </w:rPr>
        <w:t xml:space="preserve">В соответствии с информационным сообщением, опубликованным </w:t>
      </w:r>
      <w:r w:rsidR="008B580F" w:rsidRPr="00BE17E2">
        <w:rPr>
          <w:rFonts w:ascii="Times New Roman" w:hAnsi="Times New Roman"/>
        </w:rPr>
        <w:t>на сайте</w:t>
      </w:r>
      <w:r w:rsidR="00931ECD" w:rsidRPr="00BE17E2">
        <w:rPr>
          <w:rFonts w:ascii="Times New Roman" w:hAnsi="Times New Roman"/>
        </w:rPr>
        <w:t xml:space="preserve"> ООО «</w:t>
      </w:r>
      <w:r w:rsidR="00534F45" w:rsidRPr="00534F45">
        <w:rPr>
          <w:rFonts w:ascii="Times New Roman" w:hAnsi="Times New Roman"/>
        </w:rPr>
        <w:t>Юг-Бизнеспартнер</w:t>
      </w:r>
      <w:r w:rsidR="00931ECD" w:rsidRPr="00BE17E2">
        <w:rPr>
          <w:rFonts w:ascii="Times New Roman" w:hAnsi="Times New Roman"/>
        </w:rPr>
        <w:t>»</w:t>
      </w:r>
      <w:r w:rsidRPr="00BE17E2">
        <w:rPr>
          <w:rFonts w:ascii="Times New Roman" w:hAnsi="Times New Roman"/>
        </w:rPr>
        <w:t xml:space="preserve"> </w:t>
      </w:r>
      <w:r w:rsidR="00BE17E2" w:rsidRPr="00BE17E2">
        <w:rPr>
          <w:rFonts w:ascii="Times New Roman" w:hAnsi="Times New Roman"/>
        </w:rPr>
        <w:t xml:space="preserve">Лоты закупок (mantera-purchases.ru) </w:t>
      </w:r>
      <w:r w:rsidR="008B580F" w:rsidRPr="00BE17E2">
        <w:rPr>
          <w:rFonts w:ascii="Times New Roman" w:hAnsi="Times New Roman"/>
        </w:rPr>
        <w:t xml:space="preserve">и электронной торговой площадке </w:t>
      </w:r>
      <w:r w:rsidR="008B580F" w:rsidRPr="00BE17E2">
        <w:rPr>
          <w:rFonts w:ascii="Times New Roman" w:hAnsi="Times New Roman"/>
          <w:lang w:val="en-US"/>
        </w:rPr>
        <w:t>www</w:t>
      </w:r>
      <w:r w:rsidR="008B580F" w:rsidRPr="00BE17E2">
        <w:rPr>
          <w:rFonts w:ascii="Times New Roman" w:hAnsi="Times New Roman"/>
        </w:rPr>
        <w:t>.</w:t>
      </w:r>
      <w:r w:rsidR="00BE17E2" w:rsidRPr="00BE17E2">
        <w:rPr>
          <w:rFonts w:ascii="Times New Roman" w:hAnsi="Times New Roman"/>
          <w:lang w:val="en-US"/>
        </w:rPr>
        <w:t>mantera</w:t>
      </w:r>
      <w:r w:rsidR="00BE17E2" w:rsidRPr="00BE17E2">
        <w:rPr>
          <w:rFonts w:ascii="Times New Roman" w:hAnsi="Times New Roman"/>
        </w:rPr>
        <w:t>-</w:t>
      </w:r>
      <w:r w:rsidR="00BE17E2" w:rsidRPr="00BE17E2">
        <w:rPr>
          <w:rFonts w:ascii="Times New Roman" w:hAnsi="Times New Roman"/>
          <w:lang w:val="en-US"/>
        </w:rPr>
        <w:t>purchases</w:t>
      </w:r>
      <w:r w:rsidR="008B580F" w:rsidRPr="00BE17E2">
        <w:rPr>
          <w:rFonts w:ascii="Times New Roman" w:hAnsi="Times New Roman"/>
        </w:rPr>
        <w:t>.</w:t>
      </w:r>
      <w:r w:rsidR="008B580F" w:rsidRPr="00BE17E2">
        <w:rPr>
          <w:rFonts w:ascii="Times New Roman" w:hAnsi="Times New Roman"/>
          <w:lang w:val="en-US"/>
        </w:rPr>
        <w:t>ru</w:t>
      </w:r>
      <w:r w:rsidRPr="00BE17E2">
        <w:rPr>
          <w:rFonts w:ascii="Times New Roman" w:hAnsi="Times New Roman"/>
        </w:rPr>
        <w:t>,</w:t>
      </w:r>
      <w:r w:rsidR="008B580F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</w:rPr>
        <w:t xml:space="preserve">вознаграждение Организатора </w:t>
      </w:r>
      <w:r w:rsidR="00B52FCB">
        <w:rPr>
          <w:rFonts w:ascii="Times New Roman" w:hAnsi="Times New Roman"/>
        </w:rPr>
        <w:t>редукцион</w:t>
      </w:r>
      <w:r w:rsidR="00BE17E2" w:rsidRPr="00BE17E2">
        <w:rPr>
          <w:rFonts w:ascii="Times New Roman" w:hAnsi="Times New Roman"/>
        </w:rPr>
        <w:t>а</w:t>
      </w:r>
      <w:r w:rsidRPr="00BE17E2">
        <w:rPr>
          <w:rFonts w:ascii="Times New Roman" w:hAnsi="Times New Roman"/>
        </w:rPr>
        <w:t xml:space="preserve"> не входит в стоимость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 xml:space="preserve"> и выплачивается </w:t>
      </w:r>
      <w:r w:rsidR="007C6005" w:rsidRPr="00BE17E2">
        <w:rPr>
          <w:rFonts w:ascii="Times New Roman" w:hAnsi="Times New Roman"/>
        </w:rPr>
        <w:t>Претендентом</w:t>
      </w:r>
      <w:r w:rsidRPr="00BE17E2">
        <w:rPr>
          <w:rFonts w:ascii="Times New Roman" w:hAnsi="Times New Roman"/>
        </w:rPr>
        <w:t xml:space="preserve"> сверх цены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>.</w:t>
      </w:r>
    </w:p>
    <w:p w14:paraId="05E27DBF" w14:textId="152457A3" w:rsidR="00F87972" w:rsidRPr="00BE17E2" w:rsidRDefault="00F87972" w:rsidP="00F87972">
      <w:pPr>
        <w:numPr>
          <w:ilvl w:val="0"/>
          <w:numId w:val="1"/>
        </w:numPr>
        <w:overflowPunct/>
        <w:autoSpaceDE/>
        <w:adjustRightInd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В случае признания Претендента Победителем </w:t>
      </w:r>
      <w:r w:rsidR="00B52FCB">
        <w:rPr>
          <w:rFonts w:ascii="Times New Roman" w:hAnsi="Times New Roman"/>
          <w:sz w:val="24"/>
          <w:szCs w:val="24"/>
        </w:rPr>
        <w:t>редукцион</w:t>
      </w:r>
      <w:r w:rsidR="00BE17E2" w:rsidRPr="00BE17E2">
        <w:rPr>
          <w:rFonts w:ascii="Times New Roman" w:hAnsi="Times New Roman"/>
          <w:sz w:val="24"/>
          <w:szCs w:val="24"/>
        </w:rPr>
        <w:t>а</w:t>
      </w:r>
      <w:r w:rsidRPr="00BE17E2">
        <w:rPr>
          <w:rFonts w:ascii="Times New Roman" w:hAnsi="Times New Roman"/>
          <w:sz w:val="24"/>
          <w:szCs w:val="24"/>
        </w:rPr>
        <w:t xml:space="preserve"> вознаграждение Организатора </w:t>
      </w:r>
      <w:r w:rsidR="003725B4">
        <w:rPr>
          <w:rFonts w:ascii="Times New Roman" w:hAnsi="Times New Roman"/>
          <w:sz w:val="24"/>
          <w:szCs w:val="24"/>
        </w:rPr>
        <w:t>тенедера</w:t>
      </w:r>
      <w:r w:rsidRPr="00BE17E2">
        <w:rPr>
          <w:rFonts w:ascii="Times New Roman" w:hAnsi="Times New Roman"/>
          <w:sz w:val="24"/>
          <w:szCs w:val="24"/>
        </w:rPr>
        <w:t xml:space="preserve"> составляет </w:t>
      </w:r>
      <w:r w:rsidR="00BE17E2" w:rsidRPr="00BE17E2">
        <w:rPr>
          <w:rFonts w:ascii="Times New Roman" w:hAnsi="Times New Roman"/>
          <w:sz w:val="24"/>
          <w:szCs w:val="24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итоговой 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CFECB5F" w14:textId="42BD04B6" w:rsidR="00F40BBA" w:rsidRPr="00BE17E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В случае признания Претендента единственным участником </w:t>
      </w:r>
      <w:r w:rsidR="00B52FCB">
        <w:rPr>
          <w:rFonts w:ascii="Times New Roman" w:hAnsi="Times New Roman"/>
          <w:sz w:val="24"/>
          <w:szCs w:val="24"/>
          <w:shd w:val="clear" w:color="auto" w:fill="FFFFFF"/>
        </w:rPr>
        <w:t>редукцион</w:t>
      </w:r>
      <w:r w:rsidR="003725B4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и заключения с ним договора </w:t>
      </w:r>
      <w:r w:rsidR="00FD6360">
        <w:rPr>
          <w:rFonts w:ascii="Times New Roman" w:hAnsi="Times New Roman"/>
          <w:sz w:val="24"/>
          <w:szCs w:val="24"/>
          <w:shd w:val="clear" w:color="auto" w:fill="FFFFFF"/>
        </w:rPr>
        <w:t>в отношении 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, вознаграждение Организатора </w:t>
      </w:r>
      <w:r w:rsidR="00B52FCB">
        <w:rPr>
          <w:rFonts w:ascii="Times New Roman" w:hAnsi="Times New Roman"/>
          <w:sz w:val="24"/>
          <w:szCs w:val="24"/>
          <w:shd w:val="clear" w:color="auto" w:fill="FFFFFF"/>
        </w:rPr>
        <w:t>редукцион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составляет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итоговой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="008B580F" w:rsidRPr="00BE17E2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</w:p>
    <w:p w14:paraId="35CCE430" w14:textId="202D3AAD" w:rsidR="00F8797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3. Претендент, признанный Победителем </w:t>
      </w:r>
      <w:r w:rsidR="00B52FCB">
        <w:rPr>
          <w:rFonts w:ascii="Times New Roman" w:hAnsi="Times New Roman"/>
          <w:sz w:val="24"/>
          <w:szCs w:val="24"/>
        </w:rPr>
        <w:t>редукцион</w:t>
      </w:r>
      <w:r w:rsidR="00BE17E2" w:rsidRPr="00BE17E2">
        <w:rPr>
          <w:rFonts w:ascii="Times New Roman" w:hAnsi="Times New Roman"/>
          <w:sz w:val="24"/>
          <w:szCs w:val="24"/>
        </w:rPr>
        <w:t>а</w:t>
      </w:r>
      <w:r w:rsidRPr="00BE17E2"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r w:rsidR="00B52FCB">
        <w:rPr>
          <w:rFonts w:ascii="Times New Roman" w:hAnsi="Times New Roman"/>
          <w:sz w:val="24"/>
          <w:szCs w:val="24"/>
        </w:rPr>
        <w:t>редукцион</w:t>
      </w:r>
      <w:r w:rsidR="00BE17E2" w:rsidRPr="00BE17E2">
        <w:rPr>
          <w:rFonts w:ascii="Times New Roman" w:hAnsi="Times New Roman"/>
          <w:sz w:val="24"/>
          <w:szCs w:val="24"/>
        </w:rPr>
        <w:t>а</w:t>
      </w:r>
      <w:r w:rsidRPr="00BE17E2">
        <w:rPr>
          <w:rFonts w:ascii="Times New Roman" w:hAnsi="Times New Roman"/>
          <w:sz w:val="24"/>
          <w:szCs w:val="24"/>
        </w:rPr>
        <w:t xml:space="preserve"> вознаграждение в размере, установленном в абз. 1 пункта 2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заключенному договору </w:t>
      </w:r>
      <w:r w:rsidR="003725B4">
        <w:rPr>
          <w:rFonts w:ascii="Times New Roman" w:hAnsi="Times New Roman"/>
          <w:sz w:val="24"/>
          <w:szCs w:val="24"/>
        </w:rPr>
        <w:t xml:space="preserve">согласно подведению итогов </w:t>
      </w:r>
      <w:r w:rsidR="00B52FCB">
        <w:rPr>
          <w:rFonts w:ascii="Times New Roman" w:hAnsi="Times New Roman"/>
          <w:sz w:val="24"/>
          <w:szCs w:val="24"/>
        </w:rPr>
        <w:t>Редукцион</w:t>
      </w:r>
      <w:r w:rsidR="003725B4">
        <w:rPr>
          <w:rFonts w:ascii="Times New Roman" w:hAnsi="Times New Roman"/>
          <w:sz w:val="24"/>
          <w:szCs w:val="24"/>
        </w:rPr>
        <w:t>а</w:t>
      </w:r>
      <w:r w:rsidRPr="00BE17E2"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05AD5C4" w14:textId="06821076" w:rsidR="00F87972" w:rsidRPr="00F87972" w:rsidRDefault="00F87972" w:rsidP="00F87972">
      <w:pPr>
        <w:overflowPunct/>
        <w:autoSpaceDE/>
        <w:adjustRightInd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Претендент, приз</w:t>
      </w:r>
      <w:r w:rsidR="003725B4">
        <w:rPr>
          <w:rFonts w:ascii="Times New Roman" w:hAnsi="Times New Roman"/>
          <w:sz w:val="24"/>
          <w:szCs w:val="24"/>
        </w:rPr>
        <w:t xml:space="preserve">нанный единственным участников </w:t>
      </w:r>
      <w:r w:rsidR="00B52FCB">
        <w:rPr>
          <w:rFonts w:ascii="Times New Roman" w:hAnsi="Times New Roman"/>
          <w:sz w:val="24"/>
          <w:szCs w:val="24"/>
        </w:rPr>
        <w:t>Редукцион</w:t>
      </w:r>
      <w:r w:rsidR="003725B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, с которым заключен договор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r w:rsidR="00B52FCB">
        <w:rPr>
          <w:rFonts w:ascii="Times New Roman" w:hAnsi="Times New Roman"/>
          <w:sz w:val="24"/>
          <w:szCs w:val="24"/>
        </w:rPr>
        <w:t>Редукцион</w:t>
      </w:r>
      <w:r w:rsidR="003725B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вознаграждение в размере, указанном в абз. 2 пункта 2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заключённому 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Соглашении.</w:t>
      </w:r>
    </w:p>
    <w:p w14:paraId="07C768E5" w14:textId="77777777" w:rsidR="00F87972" w:rsidRDefault="00F87972" w:rsidP="00F87972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80FBE82" w14:textId="60626B54" w:rsidR="00FA0371" w:rsidRPr="008853A5" w:rsidRDefault="00FA0371" w:rsidP="00F87972">
      <w:pPr>
        <w:pStyle w:val="2"/>
        <w:spacing w:after="0" w:line="276" w:lineRule="auto"/>
        <w:ind w:left="0"/>
        <w:jc w:val="both"/>
        <w:rPr>
          <w:rFonts w:ascii="Times New Roman" w:hAnsi="Times New Roman"/>
          <w:b/>
          <w:color w:val="000000"/>
        </w:rPr>
      </w:pPr>
      <w:r w:rsidRPr="00CE3947">
        <w:rPr>
          <w:rFonts w:ascii="Times New Roman" w:hAnsi="Times New Roman"/>
        </w:rPr>
        <w:t>При оформлении платежного поручения в части «Назначение платежа»</w:t>
      </w:r>
      <w:r w:rsidRPr="00CE3947">
        <w:rPr>
          <w:rFonts w:ascii="Times New Roman" w:hAnsi="Times New Roman"/>
          <w:b/>
        </w:rPr>
        <w:t xml:space="preserve"> </w:t>
      </w:r>
      <w:r w:rsidRPr="00CE3947">
        <w:rPr>
          <w:rFonts w:ascii="Times New Roman" w:hAnsi="Times New Roman"/>
        </w:rPr>
        <w:t>необходимо указать</w:t>
      </w:r>
      <w:r w:rsidR="008B580F" w:rsidRPr="00CE3947">
        <w:rPr>
          <w:rFonts w:ascii="Times New Roman" w:hAnsi="Times New Roman"/>
        </w:rPr>
        <w:t>:</w:t>
      </w:r>
      <w:r w:rsidRPr="00CE3947">
        <w:rPr>
          <w:rFonts w:ascii="Times New Roman" w:hAnsi="Times New Roman"/>
        </w:rPr>
        <w:t xml:space="preserve"> </w:t>
      </w:r>
      <w:r w:rsidRPr="00CE3947">
        <w:rPr>
          <w:rFonts w:ascii="Times New Roman" w:hAnsi="Times New Roman"/>
          <w:b/>
        </w:rPr>
        <w:t>«</w:t>
      </w:r>
      <w:r w:rsidR="008B580F" w:rsidRPr="00CE3947">
        <w:rPr>
          <w:rFonts w:ascii="Times New Roman" w:hAnsi="Times New Roman"/>
          <w:b/>
          <w:color w:val="000000"/>
        </w:rPr>
        <w:t>О</w:t>
      </w:r>
      <w:r w:rsidRPr="00CE3947">
        <w:rPr>
          <w:rFonts w:ascii="Times New Roman" w:hAnsi="Times New Roman"/>
          <w:b/>
          <w:color w:val="000000"/>
        </w:rPr>
        <w:t xml:space="preserve">плата вознаграждения Организатора </w:t>
      </w:r>
      <w:r w:rsidR="00B52FCB">
        <w:rPr>
          <w:rFonts w:ascii="Times New Roman" w:hAnsi="Times New Roman"/>
          <w:b/>
          <w:color w:val="000000"/>
        </w:rPr>
        <w:t>редукцион</w:t>
      </w:r>
      <w:r w:rsidR="00BE17E2">
        <w:rPr>
          <w:rFonts w:ascii="Times New Roman" w:hAnsi="Times New Roman"/>
          <w:b/>
          <w:color w:val="000000"/>
        </w:rPr>
        <w:t>а</w:t>
      </w:r>
      <w:r w:rsidRPr="00CE3947">
        <w:rPr>
          <w:rFonts w:ascii="Times New Roman" w:hAnsi="Times New Roman"/>
          <w:b/>
          <w:color w:val="000000"/>
        </w:rPr>
        <w:t xml:space="preserve"> </w:t>
      </w:r>
      <w:r w:rsidR="00AA0CAA" w:rsidRPr="00CE3947">
        <w:rPr>
          <w:rFonts w:ascii="Times New Roman" w:hAnsi="Times New Roman"/>
          <w:b/>
          <w:color w:val="000000"/>
        </w:rPr>
        <w:t xml:space="preserve">за </w:t>
      </w:r>
      <w:r w:rsidR="00BE17E2">
        <w:rPr>
          <w:rFonts w:ascii="Times New Roman" w:hAnsi="Times New Roman"/>
          <w:b/>
          <w:color w:val="000000"/>
        </w:rPr>
        <w:t>закупку</w:t>
      </w:r>
      <w:r w:rsidR="00AA0CAA" w:rsidRPr="00CE3947">
        <w:rPr>
          <w:rFonts w:ascii="Times New Roman" w:hAnsi="Times New Roman"/>
          <w:b/>
          <w:color w:val="000000"/>
        </w:rPr>
        <w:t xml:space="preserve"> </w:t>
      </w:r>
      <w:r w:rsidR="001507D9" w:rsidRPr="00CE3947">
        <w:rPr>
          <w:rFonts w:ascii="Times New Roman" w:hAnsi="Times New Roman"/>
          <w:b/>
          <w:color w:val="000000"/>
        </w:rPr>
        <w:t xml:space="preserve">по результатам </w:t>
      </w:r>
      <w:r w:rsidR="00B52FCB">
        <w:rPr>
          <w:rFonts w:ascii="Times New Roman" w:hAnsi="Times New Roman"/>
          <w:b/>
          <w:color w:val="000000"/>
        </w:rPr>
        <w:t>редукцион</w:t>
      </w:r>
      <w:r w:rsidR="00BE17E2">
        <w:rPr>
          <w:rFonts w:ascii="Times New Roman" w:hAnsi="Times New Roman"/>
          <w:b/>
          <w:color w:val="000000"/>
        </w:rPr>
        <w:t>а</w:t>
      </w:r>
      <w:r w:rsidR="001507D9" w:rsidRPr="00CE3947">
        <w:rPr>
          <w:rFonts w:ascii="Times New Roman" w:hAnsi="Times New Roman"/>
          <w:b/>
          <w:color w:val="000000"/>
        </w:rPr>
        <w:t xml:space="preserve"> имущества (</w:t>
      </w:r>
      <w:r w:rsidR="008853A5">
        <w:rPr>
          <w:rFonts w:ascii="Times New Roman" w:hAnsi="Times New Roman"/>
          <w:b/>
          <w:color w:val="000000"/>
        </w:rPr>
        <w:t>ред</w:t>
      </w:r>
      <w:r w:rsidR="00792206" w:rsidRPr="00CE3947">
        <w:rPr>
          <w:rFonts w:ascii="Times New Roman" w:hAnsi="Times New Roman"/>
          <w:b/>
          <w:color w:val="000000"/>
        </w:rPr>
        <w:t xml:space="preserve">укцион </w:t>
      </w:r>
      <w:r w:rsidR="003C2360">
        <w:rPr>
          <w:rFonts w:ascii="Times New Roman" w:hAnsi="Times New Roman"/>
          <w:b/>
          <w:color w:val="000000"/>
        </w:rPr>
        <w:t>_____</w:t>
      </w:r>
      <w:r w:rsidR="008B580F" w:rsidRPr="00CE3947">
        <w:rPr>
          <w:rFonts w:ascii="Times New Roman" w:hAnsi="Times New Roman"/>
          <w:b/>
          <w:color w:val="000000"/>
        </w:rPr>
        <w:t>20</w:t>
      </w:r>
      <w:r w:rsidR="00F87972">
        <w:rPr>
          <w:rFonts w:ascii="Times New Roman" w:hAnsi="Times New Roman"/>
          <w:b/>
          <w:color w:val="000000"/>
        </w:rPr>
        <w:t>2</w:t>
      </w:r>
      <w:r w:rsidR="008853A5">
        <w:rPr>
          <w:rFonts w:ascii="Times New Roman" w:hAnsi="Times New Roman"/>
          <w:b/>
          <w:color w:val="000000"/>
        </w:rPr>
        <w:t>4</w:t>
      </w:r>
      <w:r w:rsidR="001507D9" w:rsidRPr="00CE3947">
        <w:rPr>
          <w:rFonts w:ascii="Times New Roman" w:hAnsi="Times New Roman"/>
          <w:b/>
          <w:color w:val="000000"/>
        </w:rPr>
        <w:t xml:space="preserve">, </w:t>
      </w:r>
      <w:r w:rsidR="00792206" w:rsidRPr="00CE3947">
        <w:rPr>
          <w:rFonts w:ascii="Times New Roman" w:hAnsi="Times New Roman"/>
          <w:b/>
          <w:color w:val="000000"/>
        </w:rPr>
        <w:t xml:space="preserve">наименование </w:t>
      </w:r>
      <w:r w:rsidR="006E0CBB">
        <w:rPr>
          <w:rFonts w:ascii="Times New Roman" w:hAnsi="Times New Roman"/>
          <w:b/>
          <w:color w:val="000000"/>
        </w:rPr>
        <w:t>предмета торгов</w:t>
      </w:r>
      <w:r w:rsidR="00DB15ED" w:rsidRPr="00CE3947">
        <w:rPr>
          <w:rFonts w:ascii="Times New Roman" w:hAnsi="Times New Roman"/>
          <w:b/>
          <w:color w:val="000000"/>
        </w:rPr>
        <w:t>)</w:t>
      </w:r>
      <w:r w:rsidR="00C325BA" w:rsidRPr="00CE3947">
        <w:rPr>
          <w:rFonts w:ascii="Times New Roman" w:hAnsi="Times New Roman"/>
          <w:b/>
          <w:color w:val="000000"/>
        </w:rPr>
        <w:t>»</w:t>
      </w:r>
      <w:r w:rsidR="00DB15ED" w:rsidRPr="00CE3947">
        <w:rPr>
          <w:rFonts w:ascii="Times New Roman" w:hAnsi="Times New Roman"/>
          <w:b/>
          <w:color w:val="000000"/>
        </w:rPr>
        <w:t>.</w:t>
      </w:r>
    </w:p>
    <w:p w14:paraId="5F0C463C" w14:textId="77777777" w:rsidR="00B45E75" w:rsidRPr="00CE3947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74EF50CC" w14:textId="6105A3FB" w:rsidR="008B580F" w:rsidRPr="00CE3947" w:rsidRDefault="00DB15ED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Расчетны</w:t>
      </w:r>
      <w:r w:rsid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й счет</w:t>
      </w: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</w:t>
      </w:r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Юг-Бизнеспартнер</w:t>
      </w:r>
      <w:r w:rsid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B45E75"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1BFB9C9F" w14:textId="3E4FCEE0" w:rsidR="00B45E75" w:rsidRPr="00CE3947" w:rsidRDefault="00B45E75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ИНН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2311114861</w:t>
      </w: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КПП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231001001</w:t>
      </w: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1EB432A4" w14:textId="77777777" w:rsidR="00B45E75" w:rsidRPr="00CE3947" w:rsidRDefault="00B45E75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2539E4" w14:textId="5AA9B64A" w:rsidR="00BE17E2" w:rsidRDefault="00F87972" w:rsidP="00F8797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jc w:val="both"/>
        <w:rPr>
          <w:rFonts w:ascii="Times New Roman" w:hAnsi="Times New Roman"/>
          <w:bCs/>
          <w:sz w:val="24"/>
          <w:szCs w:val="24"/>
        </w:rPr>
      </w:pPr>
      <w:r w:rsidRPr="00F8797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87972">
        <w:rPr>
          <w:rFonts w:ascii="Times New Roman" w:hAnsi="Times New Roman"/>
          <w:bCs/>
          <w:sz w:val="24"/>
          <w:szCs w:val="24"/>
        </w:rPr>
        <w:t xml:space="preserve">р/с </w:t>
      </w:r>
      <w:r w:rsidR="00A27D2F" w:rsidRPr="00A27D2F">
        <w:rPr>
          <w:rFonts w:ascii="Times New Roman" w:hAnsi="Times New Roman"/>
        </w:rPr>
        <w:t xml:space="preserve">40701810100650011764 </w:t>
      </w:r>
      <w:r w:rsidR="00A27D2F" w:rsidRPr="00A27D2F">
        <w:rPr>
          <w:rFonts w:ascii="Times New Roman" w:hAnsi="Times New Roman"/>
          <w:bCs/>
          <w:sz w:val="24"/>
          <w:szCs w:val="24"/>
        </w:rPr>
        <w:t>в АО «БАНК ДОМ.РФ»</w:t>
      </w:r>
      <w:r w:rsidRPr="00F87972">
        <w:rPr>
          <w:rFonts w:ascii="Times New Roman" w:hAnsi="Times New Roman"/>
          <w:bCs/>
          <w:sz w:val="24"/>
          <w:szCs w:val="24"/>
        </w:rPr>
        <w:t>,</w:t>
      </w:r>
    </w:p>
    <w:p w14:paraId="02077DDF" w14:textId="0BBE3B4B" w:rsidR="00F87972" w:rsidRPr="008C249E" w:rsidRDefault="00F87972" w:rsidP="008C249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F87972">
        <w:rPr>
          <w:rFonts w:ascii="Times New Roman" w:hAnsi="Times New Roman"/>
          <w:bCs/>
          <w:sz w:val="24"/>
          <w:szCs w:val="24"/>
        </w:rPr>
        <w:t xml:space="preserve">  </w:t>
      </w:r>
      <w:r w:rsidR="00BE17E2">
        <w:rPr>
          <w:rFonts w:ascii="Times New Roman" w:hAnsi="Times New Roman"/>
          <w:bCs/>
          <w:sz w:val="24"/>
          <w:szCs w:val="24"/>
        </w:rPr>
        <w:t xml:space="preserve"> </w:t>
      </w:r>
      <w:r w:rsidRPr="00F87972">
        <w:rPr>
          <w:rFonts w:ascii="Times New Roman" w:hAnsi="Times New Roman"/>
          <w:bCs/>
          <w:sz w:val="24"/>
          <w:szCs w:val="24"/>
        </w:rPr>
        <w:t>к/с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A27D2F" w:rsidRPr="000E6447">
        <w:rPr>
          <w:rFonts w:ascii="Times New Roman" w:hAnsi="Times New Roman" w:cs="Times New Roman"/>
          <w:sz w:val="22"/>
          <w:szCs w:val="22"/>
        </w:rPr>
        <w:t>30101810</w:t>
      </w:r>
      <w:r w:rsidR="00A27D2F">
        <w:rPr>
          <w:rFonts w:ascii="Times New Roman" w:hAnsi="Times New Roman" w:cs="Times New Roman"/>
          <w:sz w:val="22"/>
          <w:szCs w:val="22"/>
        </w:rPr>
        <w:t>34525</w:t>
      </w:r>
      <w:r w:rsidR="00A27D2F" w:rsidRPr="000E6447">
        <w:rPr>
          <w:rFonts w:ascii="Times New Roman" w:hAnsi="Times New Roman" w:cs="Times New Roman"/>
          <w:sz w:val="22"/>
          <w:szCs w:val="22"/>
        </w:rPr>
        <w:t>0000</w:t>
      </w:r>
      <w:r w:rsidR="00A27D2F">
        <w:rPr>
          <w:rFonts w:ascii="Times New Roman" w:hAnsi="Times New Roman" w:cs="Times New Roman"/>
          <w:sz w:val="22"/>
          <w:szCs w:val="22"/>
        </w:rPr>
        <w:t>266</w:t>
      </w:r>
      <w:r w:rsidRPr="00F87972">
        <w:rPr>
          <w:rFonts w:ascii="Times New Roman" w:hAnsi="Times New Roman"/>
          <w:bCs/>
          <w:sz w:val="24"/>
          <w:szCs w:val="24"/>
        </w:rPr>
        <w:t>, БИК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A27D2F">
        <w:rPr>
          <w:rFonts w:ascii="Times New Roman" w:hAnsi="Times New Roman" w:cs="Times New Roman"/>
          <w:sz w:val="22"/>
          <w:szCs w:val="22"/>
        </w:rPr>
        <w:t>04</w:t>
      </w:r>
      <w:r w:rsidR="00A27D2F" w:rsidRPr="000E6447">
        <w:rPr>
          <w:rFonts w:ascii="Times New Roman" w:hAnsi="Times New Roman" w:cs="Times New Roman"/>
          <w:sz w:val="22"/>
          <w:szCs w:val="22"/>
        </w:rPr>
        <w:t>4</w:t>
      </w:r>
      <w:r w:rsidR="00A27D2F">
        <w:rPr>
          <w:rFonts w:ascii="Times New Roman" w:hAnsi="Times New Roman" w:cs="Times New Roman"/>
          <w:sz w:val="22"/>
          <w:szCs w:val="22"/>
        </w:rPr>
        <w:t>52</w:t>
      </w:r>
      <w:r w:rsidR="00A27D2F" w:rsidRPr="000E6447">
        <w:rPr>
          <w:rFonts w:ascii="Times New Roman" w:hAnsi="Times New Roman" w:cs="Times New Roman"/>
          <w:sz w:val="22"/>
          <w:szCs w:val="22"/>
        </w:rPr>
        <w:t>5</w:t>
      </w:r>
      <w:r w:rsidR="00A27D2F">
        <w:rPr>
          <w:rFonts w:ascii="Times New Roman" w:hAnsi="Times New Roman" w:cs="Times New Roman"/>
          <w:sz w:val="22"/>
          <w:szCs w:val="22"/>
        </w:rPr>
        <w:t>266</w:t>
      </w:r>
      <w:r w:rsidRPr="00F8797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747481A4" w14:textId="77777777" w:rsidR="00B45E75" w:rsidRPr="00CE3947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349E622C" w14:textId="0EA58681" w:rsidR="00FA0371" w:rsidRPr="00CE3947" w:rsidRDefault="00BE17E2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В случае просрочки платежа по оплате вознаграждения</w:t>
      </w:r>
      <w:r w:rsidR="00FA0371" w:rsidRPr="00CE3947">
        <w:rPr>
          <w:rFonts w:ascii="Times New Roman" w:hAnsi="Times New Roman"/>
        </w:rPr>
        <w:t xml:space="preserve"> Организатор </w:t>
      </w:r>
      <w:r w:rsidR="00B52FCB">
        <w:rPr>
          <w:rFonts w:ascii="Times New Roman" w:hAnsi="Times New Roman"/>
        </w:rPr>
        <w:t>редукцион</w:t>
      </w:r>
      <w:r>
        <w:rPr>
          <w:rFonts w:ascii="Times New Roman" w:hAnsi="Times New Roman"/>
        </w:rPr>
        <w:t>а</w:t>
      </w:r>
      <w:r w:rsidR="00FA0371" w:rsidRPr="00CE3947">
        <w:rPr>
          <w:rFonts w:ascii="Times New Roman" w:hAnsi="Times New Roman"/>
        </w:rPr>
        <w:t xml:space="preserve"> вправе требовать с Победителя</w:t>
      </w:r>
      <w:r w:rsidR="00A337A0" w:rsidRPr="00CE3947">
        <w:rPr>
          <w:rFonts w:ascii="Times New Roman" w:hAnsi="Times New Roman"/>
        </w:rPr>
        <w:t>/Единс</w:t>
      </w:r>
      <w:r w:rsidR="00627DFE" w:rsidRPr="00CE3947">
        <w:rPr>
          <w:rFonts w:ascii="Times New Roman" w:hAnsi="Times New Roman"/>
        </w:rPr>
        <w:t>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B52FCB">
        <w:rPr>
          <w:rFonts w:ascii="Times New Roman" w:hAnsi="Times New Roman"/>
        </w:rPr>
        <w:t>редукцион</w:t>
      </w:r>
      <w:r>
        <w:rPr>
          <w:rFonts w:ascii="Times New Roman" w:hAnsi="Times New Roman"/>
        </w:rPr>
        <w:t>а</w:t>
      </w:r>
      <w:r w:rsidR="00FA0371" w:rsidRPr="00CE3947">
        <w:rPr>
          <w:rFonts w:ascii="Times New Roman" w:hAnsi="Times New Roman"/>
        </w:rPr>
        <w:t xml:space="preserve"> выплаты неустойки в размере 0,1 % от суммы просроченного платежа за каждый день просрочки. Выплата неустойки </w:t>
      </w:r>
      <w:r w:rsidR="00FA0371" w:rsidRPr="00CE3947">
        <w:rPr>
          <w:rFonts w:ascii="Times New Roman" w:hAnsi="Times New Roman"/>
        </w:rPr>
        <w:lastRenderedPageBreak/>
        <w:t>не освобождает Победителя</w:t>
      </w:r>
      <w:r w:rsidR="00627DFE" w:rsidRPr="00CE3947">
        <w:rPr>
          <w:rFonts w:ascii="Times New Roman" w:hAnsi="Times New Roman"/>
        </w:rPr>
        <w:t>/ Единственного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B52FCB">
        <w:rPr>
          <w:rFonts w:ascii="Times New Roman" w:hAnsi="Times New Roman"/>
        </w:rPr>
        <w:t>редукцион</w:t>
      </w:r>
      <w:r>
        <w:rPr>
          <w:rFonts w:ascii="Times New Roman" w:hAnsi="Times New Roman"/>
        </w:rPr>
        <w:t>а</w:t>
      </w:r>
      <w:r w:rsidR="00FA0371" w:rsidRPr="00CE3947">
        <w:rPr>
          <w:rFonts w:ascii="Times New Roman" w:hAnsi="Times New Roman"/>
        </w:rPr>
        <w:t xml:space="preserve"> от обязанности по выплате вознаграждения.</w:t>
      </w:r>
    </w:p>
    <w:p w14:paraId="3B290AA0" w14:textId="644CBF39" w:rsidR="00FA0371" w:rsidRPr="00CE3947" w:rsidRDefault="00FA0371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В случае возникновения споров, неурегулированных путем переговоров, такие споры разрешаются в суде по месту нахождения Организатора </w:t>
      </w:r>
      <w:r w:rsidR="00B52FCB">
        <w:rPr>
          <w:rFonts w:ascii="Times New Roman" w:hAnsi="Times New Roman"/>
        </w:rPr>
        <w:t>редукцион</w:t>
      </w:r>
      <w:r w:rsidR="00BE17E2">
        <w:rPr>
          <w:rFonts w:ascii="Times New Roman" w:hAnsi="Times New Roman"/>
        </w:rPr>
        <w:t>а</w:t>
      </w:r>
      <w:r w:rsidRPr="00CE3947">
        <w:rPr>
          <w:rFonts w:ascii="Times New Roman" w:hAnsi="Times New Roman"/>
        </w:rPr>
        <w:t xml:space="preserve">. </w:t>
      </w:r>
    </w:p>
    <w:p w14:paraId="30897165" w14:textId="523A69AD" w:rsidR="007803B4" w:rsidRPr="008B580F" w:rsidRDefault="007803B4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Настоящее Соглашение вступает в силу с момента признания Претендента </w:t>
      </w:r>
      <w:r w:rsidR="00627DFE" w:rsidRPr="00CE3947">
        <w:rPr>
          <w:rFonts w:ascii="Times New Roman" w:hAnsi="Times New Roman"/>
        </w:rPr>
        <w:t>П</w:t>
      </w:r>
      <w:r w:rsidRPr="00CE3947">
        <w:rPr>
          <w:rFonts w:ascii="Times New Roman" w:hAnsi="Times New Roman"/>
        </w:rPr>
        <w:t>обедителем</w:t>
      </w:r>
      <w:r w:rsidR="00627DFE" w:rsidRPr="00CE3947">
        <w:rPr>
          <w:rFonts w:ascii="Times New Roman" w:hAnsi="Times New Roman"/>
        </w:rPr>
        <w:t>/ Единственным участником</w:t>
      </w:r>
      <w:r w:rsidRPr="00CE3947">
        <w:rPr>
          <w:rFonts w:ascii="Times New Roman" w:hAnsi="Times New Roman"/>
        </w:rPr>
        <w:t xml:space="preserve"> </w:t>
      </w:r>
      <w:r w:rsidR="00B52FCB">
        <w:rPr>
          <w:rFonts w:ascii="Times New Roman" w:hAnsi="Times New Roman"/>
        </w:rPr>
        <w:t>редукцион</w:t>
      </w:r>
      <w:r w:rsidR="00BE17E2">
        <w:rPr>
          <w:rFonts w:ascii="Times New Roman" w:hAnsi="Times New Roman"/>
        </w:rPr>
        <w:t>а</w:t>
      </w:r>
      <w:r w:rsidR="001507D9" w:rsidRPr="00CE3947">
        <w:rPr>
          <w:rFonts w:ascii="Times New Roman" w:hAnsi="Times New Roman"/>
        </w:rPr>
        <w:t xml:space="preserve"> </w:t>
      </w:r>
      <w:r w:rsidR="00BE17E2">
        <w:rPr>
          <w:rFonts w:ascii="Times New Roman" w:hAnsi="Times New Roman"/>
        </w:rPr>
        <w:t>в отношении Лота</w:t>
      </w:r>
      <w:r w:rsidR="00A87A14" w:rsidRPr="00CE3947">
        <w:rPr>
          <w:rFonts w:ascii="Times New Roman" w:hAnsi="Times New Roman"/>
        </w:rPr>
        <w:t xml:space="preserve">, назначенного на </w:t>
      </w:r>
      <w:r w:rsidR="00A87A14" w:rsidRPr="003C2360">
        <w:rPr>
          <w:rFonts w:ascii="Times New Roman" w:hAnsi="Times New Roman"/>
          <w:b/>
        </w:rPr>
        <w:t>«</w:t>
      </w:r>
      <w:r w:rsidR="00BE17E2">
        <w:rPr>
          <w:rFonts w:ascii="Times New Roman" w:hAnsi="Times New Roman"/>
          <w:b/>
        </w:rPr>
        <w:t>____</w:t>
      </w:r>
      <w:r w:rsidR="00A87A14" w:rsidRPr="003C2360">
        <w:rPr>
          <w:rFonts w:ascii="Times New Roman" w:hAnsi="Times New Roman"/>
          <w:b/>
        </w:rPr>
        <w:t xml:space="preserve">» </w:t>
      </w:r>
      <w:r w:rsidR="00BE17E2">
        <w:rPr>
          <w:rFonts w:ascii="Times New Roman" w:hAnsi="Times New Roman"/>
          <w:b/>
        </w:rPr>
        <w:t>_____________</w:t>
      </w:r>
      <w:r w:rsidR="00DB15ED" w:rsidRPr="00CE3947">
        <w:rPr>
          <w:rFonts w:ascii="Times New Roman" w:hAnsi="Times New Roman"/>
          <w:b/>
        </w:rPr>
        <w:t xml:space="preserve"> </w:t>
      </w:r>
      <w:r w:rsidR="00A87A14" w:rsidRPr="00CE3947">
        <w:rPr>
          <w:rFonts w:ascii="Times New Roman" w:hAnsi="Times New Roman"/>
          <w:b/>
        </w:rPr>
        <w:t>20</w:t>
      </w:r>
      <w:r w:rsidR="00706D28">
        <w:rPr>
          <w:rFonts w:ascii="Times New Roman" w:hAnsi="Times New Roman"/>
          <w:b/>
        </w:rPr>
        <w:t>2</w:t>
      </w:r>
      <w:r w:rsidR="008853A5">
        <w:rPr>
          <w:rFonts w:ascii="Times New Roman" w:hAnsi="Times New Roman"/>
          <w:b/>
        </w:rPr>
        <w:t>4</w:t>
      </w:r>
      <w:r w:rsidR="00A87A14" w:rsidRPr="00CE3947">
        <w:rPr>
          <w:rFonts w:ascii="Times New Roman" w:hAnsi="Times New Roman"/>
          <w:b/>
        </w:rPr>
        <w:t xml:space="preserve"> г.</w:t>
      </w:r>
      <w:r w:rsidR="00A87A14" w:rsidRPr="00CE3947">
        <w:rPr>
          <w:rFonts w:ascii="Times New Roman" w:hAnsi="Times New Roman"/>
        </w:rPr>
        <w:t xml:space="preserve">  </w:t>
      </w:r>
      <w:r w:rsidRPr="00CE3947">
        <w:rPr>
          <w:rFonts w:ascii="Times New Roman" w:hAnsi="Times New Roman"/>
        </w:rPr>
        <w:t>и действует до полного</w:t>
      </w:r>
      <w:r w:rsidRPr="008B580F">
        <w:rPr>
          <w:rFonts w:ascii="Times New Roman" w:hAnsi="Times New Roman"/>
        </w:rPr>
        <w:t xml:space="preserve"> выполнения Сторонами своих обязательств.</w:t>
      </w:r>
    </w:p>
    <w:p w14:paraId="23CFFE4B" w14:textId="77777777" w:rsidR="003E25B5" w:rsidRPr="008B580F" w:rsidRDefault="003E25B5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7D5B4B79" w14:textId="77777777" w:rsidR="00FA0371" w:rsidRPr="008B580F" w:rsidRDefault="00AA0CAA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>Реквизиты Сторон</w:t>
      </w:r>
    </w:p>
    <w:p w14:paraId="326B650F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</w:p>
    <w:tbl>
      <w:tblPr>
        <w:tblW w:w="10455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865"/>
        <w:gridCol w:w="552"/>
        <w:gridCol w:w="5038"/>
      </w:tblGrid>
      <w:tr w:rsidR="008B580F" w:rsidRPr="008B580F" w14:paraId="7773E762" w14:textId="77777777" w:rsidTr="00C84A06">
        <w:trPr>
          <w:trHeight w:val="3107"/>
        </w:trPr>
        <w:tc>
          <w:tcPr>
            <w:tcW w:w="4866" w:type="dxa"/>
          </w:tcPr>
          <w:p w14:paraId="5D10ACEA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ОРГАНИЗАТОР </w:t>
            </w:r>
            <w:r w:rsidR="00627DFE">
              <w:rPr>
                <w:rFonts w:ascii="Times New Roman" w:hAnsi="Times New Roman"/>
                <w:b/>
                <w:bCs/>
                <w:sz w:val="24"/>
                <w:szCs w:val="24"/>
              </w:rPr>
              <w:t>АУКЦИОНА</w:t>
            </w: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63C67D4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97AB25" w14:textId="3FB1700A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b/>
              </w:rPr>
            </w:pPr>
            <w:r w:rsidRPr="00F332BD">
              <w:rPr>
                <w:rFonts w:ascii="Times New Roman" w:hAnsi="Times New Roman"/>
                <w:b/>
              </w:rPr>
              <w:t>ООО «</w:t>
            </w:r>
            <w:r w:rsidR="00534F45" w:rsidRPr="00534F45">
              <w:rPr>
                <w:rFonts w:ascii="Times New Roman" w:hAnsi="Times New Roman"/>
                <w:b/>
              </w:rPr>
              <w:t>Юг-Бизнеспартнер</w:t>
            </w:r>
            <w:r w:rsidRPr="00F332BD">
              <w:rPr>
                <w:rFonts w:ascii="Times New Roman" w:hAnsi="Times New Roman"/>
                <w:b/>
              </w:rPr>
              <w:t>»</w:t>
            </w:r>
          </w:p>
          <w:p w14:paraId="2CEE4E2E" w14:textId="77777777" w:rsidR="00534F45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332BD">
              <w:rPr>
                <w:rFonts w:ascii="Times New Roman" w:hAnsi="Times New Roman"/>
              </w:rPr>
              <w:t xml:space="preserve">Адрес: </w:t>
            </w:r>
            <w:r w:rsidR="00534F45" w:rsidRPr="00534F4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350000, Краснодарский край, г. Краснодар, ул. Гимназическая, д.65, офис 305,308</w:t>
            </w:r>
          </w:p>
          <w:p w14:paraId="66C76080" w14:textId="01BBF959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2311114861</w:t>
            </w:r>
          </w:p>
          <w:p w14:paraId="09CE08F0" w14:textId="0AFA8E2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КПП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231001001</w:t>
            </w:r>
          </w:p>
          <w:p w14:paraId="40398B05" w14:textId="54C22201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ОГРН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1092311000418</w:t>
            </w:r>
          </w:p>
          <w:p w14:paraId="7A97229E" w14:textId="0A423F74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="00A27D2F" w:rsidRPr="00D0563A">
              <w:rPr>
                <w:rFonts w:ascii="Times New Roman" w:hAnsi="Times New Roman"/>
              </w:rPr>
              <w:t>4070</w:t>
            </w:r>
            <w:r w:rsidR="00A27D2F">
              <w:rPr>
                <w:rFonts w:ascii="Times New Roman" w:hAnsi="Times New Roman"/>
              </w:rPr>
              <w:t>1</w:t>
            </w:r>
            <w:r w:rsidR="00A27D2F" w:rsidRPr="00D0563A">
              <w:rPr>
                <w:rFonts w:ascii="Times New Roman" w:hAnsi="Times New Roman"/>
              </w:rPr>
              <w:t>81</w:t>
            </w:r>
            <w:r w:rsidR="00A27D2F">
              <w:rPr>
                <w:rFonts w:ascii="Times New Roman" w:hAnsi="Times New Roman"/>
              </w:rPr>
              <w:t>010</w:t>
            </w:r>
            <w:r w:rsidR="00A27D2F" w:rsidRPr="00D0563A">
              <w:rPr>
                <w:rFonts w:ascii="Times New Roman" w:hAnsi="Times New Roman"/>
              </w:rPr>
              <w:t>0</w:t>
            </w:r>
            <w:r w:rsidR="00A27D2F">
              <w:rPr>
                <w:rFonts w:ascii="Times New Roman" w:hAnsi="Times New Roman"/>
              </w:rPr>
              <w:t>650</w:t>
            </w:r>
            <w:r w:rsidR="00A27D2F" w:rsidRPr="00D0563A">
              <w:rPr>
                <w:rFonts w:ascii="Times New Roman" w:hAnsi="Times New Roman"/>
              </w:rPr>
              <w:t>0</w:t>
            </w:r>
            <w:r w:rsidR="00A27D2F">
              <w:rPr>
                <w:rFonts w:ascii="Times New Roman" w:hAnsi="Times New Roman"/>
              </w:rPr>
              <w:t>11764</w:t>
            </w:r>
          </w:p>
          <w:p w14:paraId="5AB18FA3" w14:textId="77777777" w:rsidR="00A27D2F" w:rsidRDefault="00A27D2F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7D2F">
              <w:rPr>
                <w:rFonts w:ascii="Times New Roman" w:hAnsi="Times New Roman" w:cs="Times New Roman"/>
                <w:sz w:val="22"/>
                <w:szCs w:val="22"/>
              </w:rPr>
              <w:t>в АО «БАНК ДОМ.РФ»</w:t>
            </w:r>
          </w:p>
          <w:p w14:paraId="1B97F451" w14:textId="03A1D54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БИК 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2F8481B9" w14:textId="5CE1C578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30101810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34525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097155D3" w14:textId="7989C582" w:rsidR="008C249E" w:rsidRPr="008C249E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>Е</w:t>
            </w:r>
            <w:r w:rsidRPr="008C249E">
              <w:rPr>
                <w:rFonts w:ascii="Times New Roman" w:hAnsi="Times New Roman"/>
                <w:lang w:eastAsia="ru-RU"/>
              </w:rPr>
              <w:t>-</w:t>
            </w:r>
            <w:r w:rsidRPr="00F332BD">
              <w:rPr>
                <w:rFonts w:ascii="Times New Roman" w:hAnsi="Times New Roman"/>
                <w:lang w:val="en-US" w:eastAsia="ru-RU"/>
              </w:rPr>
              <w:t>mail</w:t>
            </w:r>
            <w:r w:rsidRPr="008C249E">
              <w:rPr>
                <w:rFonts w:ascii="Times New Roman" w:hAnsi="Times New Roman"/>
                <w:lang w:eastAsia="ru-RU"/>
              </w:rPr>
              <w:t xml:space="preserve">: 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info</w:t>
            </w:r>
            <w:r w:rsidR="00534F45" w:rsidRPr="00534F45">
              <w:rPr>
                <w:rFonts w:ascii="Times New Roman" w:hAnsi="Times New Roman"/>
                <w:lang w:eastAsia="ru-RU"/>
              </w:rPr>
              <w:t>@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ugbp</w:t>
            </w:r>
            <w:r w:rsidR="00534F45" w:rsidRPr="00534F45">
              <w:rPr>
                <w:rFonts w:ascii="Times New Roman" w:hAnsi="Times New Roman"/>
                <w:lang w:eastAsia="ru-RU"/>
              </w:rPr>
              <w:t>.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ru</w:t>
            </w:r>
          </w:p>
          <w:p w14:paraId="5BF63B4B" w14:textId="77777777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val="en-US"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 xml:space="preserve">Тел.: </w:t>
            </w:r>
            <w:r w:rsidRPr="00F332BD">
              <w:rPr>
                <w:rFonts w:ascii="Times New Roman" w:hAnsi="Times New Roman"/>
                <w:lang w:val="en-US" w:eastAsia="ru-RU"/>
              </w:rPr>
              <w:t>8-862-277-70-21</w:t>
            </w:r>
          </w:p>
          <w:p w14:paraId="10AF8C0C" w14:textId="77777777" w:rsidR="008B580F" w:rsidRDefault="00F87972" w:rsidP="00BE17E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8797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 </w:t>
            </w:r>
          </w:p>
          <w:p w14:paraId="5CC719CB" w14:textId="77777777" w:rsidR="008853A5" w:rsidRPr="008853A5" w:rsidRDefault="008853A5" w:rsidP="008853A5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8853A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Генеральный директор</w:t>
            </w:r>
          </w:p>
          <w:p w14:paraId="5D35781B" w14:textId="77777777" w:rsidR="008853A5" w:rsidRPr="008853A5" w:rsidRDefault="008853A5" w:rsidP="008853A5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  <w:p w14:paraId="3CF22422" w14:textId="21249F84" w:rsidR="008853A5" w:rsidRDefault="008853A5" w:rsidP="008853A5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8853A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__________________________Аксенова Л.М.</w:t>
            </w:r>
          </w:p>
          <w:p w14:paraId="2A86E394" w14:textId="2E49498E" w:rsidR="008853A5" w:rsidRPr="008B580F" w:rsidRDefault="008853A5" w:rsidP="00BE17E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2" w:type="dxa"/>
          </w:tcPr>
          <w:p w14:paraId="13D57A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8" w:type="dxa"/>
          </w:tcPr>
          <w:p w14:paraId="7FB779D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ПРЕТЕНДЕНТ:</w:t>
            </w:r>
          </w:p>
          <w:p w14:paraId="3CCB28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8D3B042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C1DB6B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2AF80D36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91F8BF7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1A4930D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4E26A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7D12755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82D24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</w:t>
            </w:r>
          </w:p>
          <w:p w14:paraId="67353EC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0B7584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0C6DA45" w14:textId="77777777" w:rsidR="008853A5" w:rsidRPr="008853A5" w:rsidRDefault="008853A5" w:rsidP="008853A5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3A5">
              <w:rPr>
                <w:rFonts w:ascii="Times New Roman" w:hAnsi="Times New Roman"/>
                <w:bCs/>
                <w:sz w:val="24"/>
                <w:szCs w:val="24"/>
              </w:rPr>
              <w:t>Генеральный директор</w:t>
            </w:r>
          </w:p>
          <w:p w14:paraId="77B07363" w14:textId="77777777" w:rsidR="008853A5" w:rsidRPr="008853A5" w:rsidRDefault="008853A5" w:rsidP="008853A5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CF01E59" w14:textId="6F9403C3" w:rsidR="008853A5" w:rsidRPr="008853A5" w:rsidRDefault="008853A5" w:rsidP="008853A5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853A5">
              <w:rPr>
                <w:rFonts w:ascii="Times New Roman" w:hAnsi="Times New Roman"/>
                <w:bCs/>
                <w:sz w:val="24"/>
                <w:szCs w:val="24"/>
              </w:rPr>
              <w:t>____________________________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/_______</w:t>
            </w:r>
          </w:p>
          <w:p w14:paraId="251EF251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42CDD4" w14:textId="77777777" w:rsidR="008B580F" w:rsidRPr="008B580F" w:rsidRDefault="008B580F" w:rsidP="003C2360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DF0948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EC84909" w14:textId="77777777" w:rsidR="00C848CA" w:rsidRPr="008B580F" w:rsidRDefault="00C848CA" w:rsidP="00BE17E2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0513486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926"/>
    <w:rsid w:val="000845EC"/>
    <w:rsid w:val="000B4AFA"/>
    <w:rsid w:val="000E3078"/>
    <w:rsid w:val="001507D9"/>
    <w:rsid w:val="00152386"/>
    <w:rsid w:val="00173E7E"/>
    <w:rsid w:val="002338CC"/>
    <w:rsid w:val="002A5859"/>
    <w:rsid w:val="002A693C"/>
    <w:rsid w:val="002F1A21"/>
    <w:rsid w:val="002F2BD8"/>
    <w:rsid w:val="002F45DD"/>
    <w:rsid w:val="00313407"/>
    <w:rsid w:val="00367CEC"/>
    <w:rsid w:val="003725B4"/>
    <w:rsid w:val="003734F7"/>
    <w:rsid w:val="00391A68"/>
    <w:rsid w:val="003B1ABA"/>
    <w:rsid w:val="003C2360"/>
    <w:rsid w:val="003E25B5"/>
    <w:rsid w:val="003E398D"/>
    <w:rsid w:val="003E3DC3"/>
    <w:rsid w:val="004973F3"/>
    <w:rsid w:val="004D1025"/>
    <w:rsid w:val="00534F45"/>
    <w:rsid w:val="0055640C"/>
    <w:rsid w:val="005D4FFA"/>
    <w:rsid w:val="005E7C60"/>
    <w:rsid w:val="005F5CCF"/>
    <w:rsid w:val="00601F0D"/>
    <w:rsid w:val="00627DFE"/>
    <w:rsid w:val="00687A29"/>
    <w:rsid w:val="006B6A37"/>
    <w:rsid w:val="006E0CBB"/>
    <w:rsid w:val="00706D28"/>
    <w:rsid w:val="00733676"/>
    <w:rsid w:val="007358E1"/>
    <w:rsid w:val="007803B4"/>
    <w:rsid w:val="00786095"/>
    <w:rsid w:val="00792206"/>
    <w:rsid w:val="0079248B"/>
    <w:rsid w:val="00797B40"/>
    <w:rsid w:val="007B7E04"/>
    <w:rsid w:val="007C3CF0"/>
    <w:rsid w:val="007C6005"/>
    <w:rsid w:val="007C7EC5"/>
    <w:rsid w:val="007F7F21"/>
    <w:rsid w:val="008853A5"/>
    <w:rsid w:val="00891D8B"/>
    <w:rsid w:val="008A15C9"/>
    <w:rsid w:val="008B1FE1"/>
    <w:rsid w:val="008B580F"/>
    <w:rsid w:val="008C249E"/>
    <w:rsid w:val="008D47F9"/>
    <w:rsid w:val="009212EF"/>
    <w:rsid w:val="00931ECD"/>
    <w:rsid w:val="009E1598"/>
    <w:rsid w:val="00A160D6"/>
    <w:rsid w:val="00A27D2F"/>
    <w:rsid w:val="00A337A0"/>
    <w:rsid w:val="00A36CA1"/>
    <w:rsid w:val="00A40F2A"/>
    <w:rsid w:val="00A87A14"/>
    <w:rsid w:val="00A9515E"/>
    <w:rsid w:val="00AA0CAA"/>
    <w:rsid w:val="00AA41AD"/>
    <w:rsid w:val="00AE3F7D"/>
    <w:rsid w:val="00B219AB"/>
    <w:rsid w:val="00B423DC"/>
    <w:rsid w:val="00B45E75"/>
    <w:rsid w:val="00B52FCB"/>
    <w:rsid w:val="00BE17E2"/>
    <w:rsid w:val="00C000EC"/>
    <w:rsid w:val="00C325BA"/>
    <w:rsid w:val="00C373B7"/>
    <w:rsid w:val="00C52926"/>
    <w:rsid w:val="00C848CA"/>
    <w:rsid w:val="00CB6B66"/>
    <w:rsid w:val="00CC7B27"/>
    <w:rsid w:val="00CE3947"/>
    <w:rsid w:val="00D01A96"/>
    <w:rsid w:val="00D06FA2"/>
    <w:rsid w:val="00D33C55"/>
    <w:rsid w:val="00DB15ED"/>
    <w:rsid w:val="00DD106E"/>
    <w:rsid w:val="00E171A7"/>
    <w:rsid w:val="00E22873"/>
    <w:rsid w:val="00E92405"/>
    <w:rsid w:val="00E92C83"/>
    <w:rsid w:val="00F25F87"/>
    <w:rsid w:val="00F40BBA"/>
    <w:rsid w:val="00F4459A"/>
    <w:rsid w:val="00F45239"/>
    <w:rsid w:val="00F87972"/>
    <w:rsid w:val="00FA0371"/>
    <w:rsid w:val="00FB526F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371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Меркушева Карина</cp:lastModifiedBy>
  <cp:revision>12</cp:revision>
  <cp:lastPrinted>2017-09-22T12:00:00Z</cp:lastPrinted>
  <dcterms:created xsi:type="dcterms:W3CDTF">2023-10-12T06:29:00Z</dcterms:created>
  <dcterms:modified xsi:type="dcterms:W3CDTF">2024-07-23T10:45:00Z</dcterms:modified>
</cp:coreProperties>
</file>