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BDE0C" w14:textId="14EE0B6B" w:rsidR="008933A9" w:rsidRPr="003F1A6E" w:rsidRDefault="00775679" w:rsidP="00D337B7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F1A6E">
        <w:rPr>
          <w:rFonts w:ascii="Times New Roman" w:eastAsia="Times New Roman" w:hAnsi="Times New Roman" w:cs="Times New Roman"/>
        </w:rPr>
        <w:t xml:space="preserve">Спецификация на </w:t>
      </w:r>
      <w:r w:rsidR="000433EA" w:rsidRPr="003F1A6E">
        <w:rPr>
          <w:rFonts w:ascii="Times New Roman" w:eastAsia="Times New Roman" w:hAnsi="Times New Roman" w:cs="Times New Roman"/>
        </w:rPr>
        <w:t>продление</w:t>
      </w:r>
      <w:r w:rsidR="002567D8" w:rsidRPr="003F1A6E">
        <w:rPr>
          <w:rFonts w:ascii="Times New Roman" w:eastAsia="Times New Roman" w:hAnsi="Times New Roman" w:cs="Times New Roman"/>
        </w:rPr>
        <w:t xml:space="preserve"> </w:t>
      </w:r>
      <w:proofErr w:type="spellStart"/>
      <w:r w:rsidR="003F1A6E" w:rsidRPr="003F1A6E">
        <w:rPr>
          <w:rFonts w:ascii="Times New Roman" w:hAnsi="Times New Roman" w:cs="Times New Roman"/>
        </w:rPr>
        <w:t>UserGate</w:t>
      </w:r>
      <w:proofErr w:type="spellEnd"/>
      <w:r w:rsidR="002567D8" w:rsidRPr="003F1A6E">
        <w:rPr>
          <w:rFonts w:ascii="Times New Roman" w:eastAsia="Times New Roman" w:hAnsi="Times New Roman" w:cs="Times New Roman"/>
        </w:rPr>
        <w:t xml:space="preserve"> </w:t>
      </w:r>
      <w:r w:rsidR="00BC0E24" w:rsidRPr="003F1A6E">
        <w:rPr>
          <w:rFonts w:ascii="Times New Roman" w:eastAsia="Times New Roman" w:hAnsi="Times New Roman" w:cs="Times New Roman"/>
        </w:rPr>
        <w:t>(</w:t>
      </w:r>
      <w:r w:rsidR="002567D8" w:rsidRPr="003F1A6E">
        <w:rPr>
          <w:rFonts w:ascii="Times New Roman" w:eastAsia="Times New Roman" w:hAnsi="Times New Roman" w:cs="Times New Roman"/>
        </w:rPr>
        <w:t>2</w:t>
      </w:r>
      <w:r w:rsidR="003F1A6E" w:rsidRPr="003F1A6E">
        <w:rPr>
          <w:rFonts w:ascii="Times New Roman" w:eastAsia="Times New Roman" w:hAnsi="Times New Roman" w:cs="Times New Roman"/>
        </w:rPr>
        <w:t xml:space="preserve"> кластера</w:t>
      </w:r>
      <w:r w:rsidR="00BC0E24" w:rsidRPr="003F1A6E">
        <w:rPr>
          <w:rFonts w:ascii="Times New Roman" w:eastAsia="Times New Roman" w:hAnsi="Times New Roman" w:cs="Times New Roman"/>
        </w:rPr>
        <w:t>)</w:t>
      </w:r>
    </w:p>
    <w:p w14:paraId="3200E450" w14:textId="77777777" w:rsidR="00D337B7" w:rsidRPr="003F1A6E" w:rsidRDefault="00D337B7" w:rsidP="00D337B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19"/>
        <w:gridCol w:w="3085"/>
        <w:gridCol w:w="672"/>
        <w:gridCol w:w="1609"/>
        <w:gridCol w:w="6401"/>
        <w:gridCol w:w="1113"/>
        <w:gridCol w:w="1260"/>
      </w:tblGrid>
      <w:tr w:rsidR="00B0008E" w:rsidRPr="003F1A6E" w14:paraId="74526F5E" w14:textId="70CC2C13" w:rsidTr="00635E56">
        <w:trPr>
          <w:trHeight w:val="240"/>
        </w:trPr>
        <w:tc>
          <w:tcPr>
            <w:tcW w:w="419" w:type="dxa"/>
            <w:shd w:val="clear" w:color="auto" w:fill="auto"/>
          </w:tcPr>
          <w:p w14:paraId="3642223D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bookmarkStart w:id="0" w:name="_Hlk82007155"/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085" w:type="dxa"/>
            <w:shd w:val="clear" w:color="auto" w:fill="auto"/>
          </w:tcPr>
          <w:p w14:paraId="22285AA0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Наименование</w:t>
            </w:r>
          </w:p>
          <w:p w14:paraId="01296526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товара</w:t>
            </w:r>
          </w:p>
        </w:tc>
        <w:tc>
          <w:tcPr>
            <w:tcW w:w="672" w:type="dxa"/>
            <w:shd w:val="clear" w:color="auto" w:fill="auto"/>
          </w:tcPr>
          <w:p w14:paraId="0125EAB4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609" w:type="dxa"/>
            <w:shd w:val="clear" w:color="auto" w:fill="auto"/>
          </w:tcPr>
          <w:p w14:paraId="26A9A41E" w14:textId="3B3CDB70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Количество/ комплектность</w:t>
            </w:r>
          </w:p>
        </w:tc>
        <w:tc>
          <w:tcPr>
            <w:tcW w:w="6401" w:type="dxa"/>
            <w:shd w:val="clear" w:color="auto" w:fill="auto"/>
          </w:tcPr>
          <w:p w14:paraId="5509CEE1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113" w:type="dxa"/>
          </w:tcPr>
          <w:p w14:paraId="365DB339" w14:textId="01BFA051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Цена за ед. изм. с НДС 20%/без НДС</w:t>
            </w:r>
          </w:p>
        </w:tc>
        <w:tc>
          <w:tcPr>
            <w:tcW w:w="1260" w:type="dxa"/>
          </w:tcPr>
          <w:p w14:paraId="63C3D614" w14:textId="60BE8575" w:rsidR="007B6E1D" w:rsidRPr="003F1A6E" w:rsidRDefault="007B6E1D" w:rsidP="007B6E1D">
            <w:pPr>
              <w:pStyle w:val="ConsPlusNonforma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Общая стоимость с НДС 20%/ без НДС</w:t>
            </w:r>
          </w:p>
        </w:tc>
      </w:tr>
      <w:tr w:rsidR="00B0008E" w:rsidRPr="003F1A6E" w14:paraId="2627F849" w14:textId="6AF89CCC" w:rsidTr="00635E56">
        <w:trPr>
          <w:trHeight w:val="240"/>
        </w:trPr>
        <w:tc>
          <w:tcPr>
            <w:tcW w:w="419" w:type="dxa"/>
            <w:shd w:val="clear" w:color="auto" w:fill="auto"/>
          </w:tcPr>
          <w:p w14:paraId="19875CFE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85" w:type="dxa"/>
            <w:shd w:val="clear" w:color="auto" w:fill="auto"/>
          </w:tcPr>
          <w:p w14:paraId="790728DA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72" w:type="dxa"/>
            <w:shd w:val="clear" w:color="auto" w:fill="auto"/>
          </w:tcPr>
          <w:p w14:paraId="22B73652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09" w:type="dxa"/>
            <w:shd w:val="clear" w:color="auto" w:fill="auto"/>
          </w:tcPr>
          <w:p w14:paraId="69ABBCD5" w14:textId="77777777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401" w:type="dxa"/>
            <w:shd w:val="clear" w:color="auto" w:fill="auto"/>
          </w:tcPr>
          <w:p w14:paraId="7C78176F" w14:textId="39F43C85" w:rsidR="007B6E1D" w:rsidRPr="003F1A6E" w:rsidRDefault="007B6E1D" w:rsidP="00D600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13" w:type="dxa"/>
          </w:tcPr>
          <w:p w14:paraId="08804B26" w14:textId="63AA8A32" w:rsidR="007B6E1D" w:rsidRPr="003F1A6E" w:rsidRDefault="00224895" w:rsidP="00D600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60" w:type="dxa"/>
          </w:tcPr>
          <w:p w14:paraId="5EA42EA6" w14:textId="20849820" w:rsidR="007B6E1D" w:rsidRPr="003F1A6E" w:rsidRDefault="00224895" w:rsidP="00D600C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BC0E24" w:rsidRPr="003F1A6E" w14:paraId="064B34F7" w14:textId="5B9E8FE9" w:rsidTr="00635E56">
        <w:trPr>
          <w:trHeight w:val="291"/>
        </w:trPr>
        <w:tc>
          <w:tcPr>
            <w:tcW w:w="419" w:type="dxa"/>
            <w:shd w:val="clear" w:color="auto" w:fill="auto"/>
          </w:tcPr>
          <w:p w14:paraId="4C84F4F2" w14:textId="5ADA475D" w:rsidR="00BC0E24" w:rsidRPr="003F1A6E" w:rsidRDefault="00BC0E24" w:rsidP="00BC0E2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085" w:type="dxa"/>
            <w:shd w:val="clear" w:color="auto" w:fill="auto"/>
          </w:tcPr>
          <w:p w14:paraId="23B5CA39" w14:textId="7859CBF0" w:rsidR="00BC0E24" w:rsidRPr="003F1A6E" w:rsidRDefault="003F1A6E" w:rsidP="00BC0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1A6E">
              <w:rPr>
                <w:rFonts w:ascii="Times New Roman" w:hAnsi="Times New Roman" w:cs="Times New Roman"/>
                <w:sz w:val="24"/>
              </w:rPr>
              <w:t>UG-SUC2-E1000-U</w:t>
            </w:r>
            <w:r w:rsidRPr="003F1A6E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</w:p>
        </w:tc>
        <w:tc>
          <w:tcPr>
            <w:tcW w:w="672" w:type="dxa"/>
            <w:shd w:val="clear" w:color="auto" w:fill="auto"/>
          </w:tcPr>
          <w:p w14:paraId="101BAC2D" w14:textId="2C696E90" w:rsidR="00BC0E24" w:rsidRPr="003F1A6E" w:rsidRDefault="00BC0E24" w:rsidP="00BC0E2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609" w:type="dxa"/>
            <w:shd w:val="clear" w:color="auto" w:fill="auto"/>
          </w:tcPr>
          <w:p w14:paraId="10A8E80F" w14:textId="766EACCC" w:rsidR="00BC0E24" w:rsidRPr="003F1A6E" w:rsidRDefault="003F1A6E" w:rsidP="00BC0E2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401" w:type="dxa"/>
            <w:shd w:val="clear" w:color="auto" w:fill="auto"/>
          </w:tcPr>
          <w:p w14:paraId="3ADB3348" w14:textId="72725CA8" w:rsidR="00BC0E24" w:rsidRPr="003365C5" w:rsidRDefault="003365C5" w:rsidP="00BC0E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F1A6E">
              <w:rPr>
                <w:rFonts w:ascii="Times New Roman" w:hAnsi="Times New Roman" w:cs="Times New Roman"/>
                <w:sz w:val="24"/>
              </w:rPr>
              <w:t>Подписка</w:t>
            </w:r>
            <w:r w:rsidRPr="003F1A6E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Security</w:t>
            </w:r>
            <w:proofErr w:type="spellEnd"/>
            <w:r w:rsidRPr="003F1A6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Updates</w:t>
            </w:r>
            <w:proofErr w:type="spellEnd"/>
            <w:r w:rsidRPr="003F1A6E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на</w:t>
            </w:r>
            <w:r w:rsidRPr="003F1A6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 xml:space="preserve">1 год для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UserGate</w:t>
            </w:r>
            <w:proofErr w:type="spellEnd"/>
            <w:r w:rsidRPr="003F1A6E">
              <w:rPr>
                <w:rFonts w:ascii="Times New Roman" w:hAnsi="Times New Roman" w:cs="Times New Roman"/>
                <w:sz w:val="24"/>
              </w:rPr>
              <w:t xml:space="preserve"> E1000 без ограничения числа</w:t>
            </w:r>
            <w:r w:rsidRPr="003F1A6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пользователей</w:t>
            </w:r>
            <w:r w:rsidRPr="003F1A6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(кластер</w:t>
            </w:r>
            <w:r w:rsidRPr="003F1A6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из</w:t>
            </w:r>
            <w:r w:rsidRPr="003F1A6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2</w:t>
            </w:r>
            <w:r w:rsidRPr="003F1A6E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нод</w:t>
            </w:r>
            <w:proofErr w:type="spellEnd"/>
            <w:r w:rsidRPr="003F1A6E">
              <w:rPr>
                <w:rFonts w:ascii="Times New Roman" w:hAnsi="Times New Roman" w:cs="Times New Roman"/>
                <w:sz w:val="24"/>
              </w:rPr>
              <w:t>)</w:t>
            </w:r>
          </w:p>
        </w:tc>
        <w:tc>
          <w:tcPr>
            <w:tcW w:w="1113" w:type="dxa"/>
            <w:shd w:val="clear" w:color="auto" w:fill="auto"/>
          </w:tcPr>
          <w:p w14:paraId="02F2A5F2" w14:textId="7F61E6E6" w:rsidR="00BC0E24" w:rsidRPr="003F1A6E" w:rsidRDefault="00BC0E24" w:rsidP="00BC0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1260" w:type="dxa"/>
            <w:shd w:val="clear" w:color="auto" w:fill="auto"/>
          </w:tcPr>
          <w:p w14:paraId="6D03D647" w14:textId="27F1B964" w:rsidR="00BC0E24" w:rsidRPr="003F1A6E" w:rsidRDefault="00BC0E24" w:rsidP="00BC0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0E24" w:rsidRPr="003F1A6E" w14:paraId="50BF5E5B" w14:textId="47404C91" w:rsidTr="00635E56">
        <w:trPr>
          <w:trHeight w:val="291"/>
        </w:trPr>
        <w:tc>
          <w:tcPr>
            <w:tcW w:w="419" w:type="dxa"/>
            <w:shd w:val="clear" w:color="auto" w:fill="auto"/>
          </w:tcPr>
          <w:p w14:paraId="578D00EA" w14:textId="26EA16DE" w:rsidR="00BC0E24" w:rsidRPr="003F1A6E" w:rsidRDefault="00BC0E24" w:rsidP="00BC0E2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085" w:type="dxa"/>
            <w:shd w:val="clear" w:color="auto" w:fill="auto"/>
          </w:tcPr>
          <w:p w14:paraId="5768FF14" w14:textId="65E75FF9" w:rsidR="00BC0E24" w:rsidRPr="003F1A6E" w:rsidRDefault="003F1A6E" w:rsidP="00BC0E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F1A6E">
              <w:rPr>
                <w:rFonts w:ascii="Times New Roman" w:hAnsi="Times New Roman" w:cs="Times New Roman"/>
                <w:sz w:val="24"/>
              </w:rPr>
              <w:t>UG-AT-E1000-U</w:t>
            </w:r>
            <w:r w:rsidRPr="003F1A6E">
              <w:rPr>
                <w:rFonts w:ascii="Times New Roman" w:hAnsi="Times New Roman" w:cs="Times New Roman"/>
                <w:sz w:val="24"/>
              </w:rPr>
              <w:tab/>
            </w:r>
          </w:p>
        </w:tc>
        <w:tc>
          <w:tcPr>
            <w:tcW w:w="672" w:type="dxa"/>
            <w:shd w:val="clear" w:color="auto" w:fill="auto"/>
          </w:tcPr>
          <w:p w14:paraId="720E7595" w14:textId="76E9B65E" w:rsidR="00BC0E24" w:rsidRPr="003F1A6E" w:rsidRDefault="00BC0E24" w:rsidP="00BC0E2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609" w:type="dxa"/>
            <w:shd w:val="clear" w:color="auto" w:fill="auto"/>
          </w:tcPr>
          <w:p w14:paraId="2FC1D4BC" w14:textId="7466483E" w:rsidR="00BC0E24" w:rsidRPr="003F1A6E" w:rsidRDefault="003F1A6E" w:rsidP="00BC0E24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F1A6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401" w:type="dxa"/>
            <w:shd w:val="clear" w:color="auto" w:fill="auto"/>
          </w:tcPr>
          <w:p w14:paraId="3A0AF0A9" w14:textId="59AD3C19" w:rsidR="00BC0E24" w:rsidRPr="003F1A6E" w:rsidRDefault="003365C5" w:rsidP="00BC0E2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3F1A6E">
              <w:rPr>
                <w:rFonts w:ascii="Times New Roman" w:hAnsi="Times New Roman" w:cs="Times New Roman"/>
                <w:sz w:val="24"/>
              </w:rPr>
              <w:t xml:space="preserve">Модуль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Advanced</w:t>
            </w:r>
            <w:proofErr w:type="spellEnd"/>
            <w:r w:rsidRPr="003F1A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Threat</w:t>
            </w:r>
            <w:proofErr w:type="spellEnd"/>
            <w:r w:rsidRPr="003F1A6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Protection</w:t>
            </w:r>
            <w:proofErr w:type="spellEnd"/>
            <w:r w:rsidRPr="003F1A6E">
              <w:rPr>
                <w:rFonts w:ascii="Times New Roman" w:hAnsi="Times New Roman" w:cs="Times New Roman"/>
                <w:sz w:val="24"/>
              </w:rPr>
              <w:t xml:space="preserve"> на 1 год для </w:t>
            </w:r>
            <w:proofErr w:type="spellStart"/>
            <w:r w:rsidRPr="003F1A6E">
              <w:rPr>
                <w:rFonts w:ascii="Times New Roman" w:hAnsi="Times New Roman" w:cs="Times New Roman"/>
                <w:sz w:val="24"/>
              </w:rPr>
              <w:t>UserGate</w:t>
            </w:r>
            <w:proofErr w:type="spellEnd"/>
            <w:r w:rsidRPr="003F1A6E">
              <w:rPr>
                <w:rFonts w:ascii="Times New Roman" w:hAnsi="Times New Roman" w:cs="Times New Roman"/>
                <w:sz w:val="24"/>
              </w:rPr>
              <w:t xml:space="preserve"> E1000 без</w:t>
            </w:r>
            <w:r w:rsidRPr="003F1A6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ограничения</w:t>
            </w:r>
            <w:r w:rsidRPr="003F1A6E">
              <w:rPr>
                <w:rFonts w:ascii="Times New Roman" w:hAnsi="Times New Roman" w:cs="Times New Roman"/>
                <w:spacing w:val="3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числа</w:t>
            </w:r>
            <w:r w:rsidRPr="003F1A6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3F1A6E">
              <w:rPr>
                <w:rFonts w:ascii="Times New Roman" w:hAnsi="Times New Roman" w:cs="Times New Roman"/>
                <w:sz w:val="24"/>
              </w:rPr>
              <w:t>пользователей</w:t>
            </w:r>
          </w:p>
        </w:tc>
        <w:tc>
          <w:tcPr>
            <w:tcW w:w="1113" w:type="dxa"/>
            <w:shd w:val="clear" w:color="auto" w:fill="auto"/>
          </w:tcPr>
          <w:p w14:paraId="51F21E56" w14:textId="6B02DDB4" w:rsidR="00BC0E24" w:rsidRPr="003F1A6E" w:rsidRDefault="00BC0E24" w:rsidP="00BC0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60" w:type="dxa"/>
            <w:shd w:val="clear" w:color="auto" w:fill="auto"/>
          </w:tcPr>
          <w:p w14:paraId="08C62A60" w14:textId="69E400E2" w:rsidR="00BC0E24" w:rsidRPr="003F1A6E" w:rsidRDefault="00BC0E24" w:rsidP="00BC0E2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bookmarkEnd w:id="0"/>
    <w:p w14:paraId="7DE82224" w14:textId="0B29F136" w:rsidR="0058590D" w:rsidRPr="003F1A6E" w:rsidRDefault="0058590D" w:rsidP="005859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F1A6E">
        <w:rPr>
          <w:rFonts w:ascii="Times New Roman" w:eastAsia="Times New Roman" w:hAnsi="Times New Roman" w:cs="Times New Roman"/>
        </w:rPr>
        <w:t xml:space="preserve">1. Место поставки: г. Сочи, </w:t>
      </w:r>
      <w:r w:rsidR="002D4FBE" w:rsidRPr="003F1A6E">
        <w:rPr>
          <w:rFonts w:ascii="Times New Roman" w:eastAsia="Times New Roman" w:hAnsi="Times New Roman" w:cs="Times New Roman"/>
        </w:rPr>
        <w:t>пгт Сириус</w:t>
      </w:r>
      <w:r w:rsidRPr="003F1A6E">
        <w:rPr>
          <w:rFonts w:ascii="Times New Roman" w:eastAsia="Times New Roman" w:hAnsi="Times New Roman" w:cs="Times New Roman"/>
        </w:rPr>
        <w:t xml:space="preserve">, </w:t>
      </w:r>
      <w:r w:rsidR="002D4FBE" w:rsidRPr="003F1A6E">
        <w:rPr>
          <w:rFonts w:ascii="Times New Roman" w:eastAsia="Times New Roman" w:hAnsi="Times New Roman" w:cs="Times New Roman"/>
        </w:rPr>
        <w:t>Чемпионов 3</w:t>
      </w:r>
      <w:r w:rsidRPr="003F1A6E">
        <w:rPr>
          <w:rFonts w:ascii="Times New Roman" w:eastAsia="Times New Roman" w:hAnsi="Times New Roman" w:cs="Times New Roman"/>
        </w:rPr>
        <w:t>, Тематический парк «Сочи-Парк».</w:t>
      </w:r>
    </w:p>
    <w:p w14:paraId="4D72C679" w14:textId="77777777" w:rsidR="0058590D" w:rsidRPr="003F1A6E" w:rsidRDefault="0058590D" w:rsidP="005859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F1A6E">
        <w:rPr>
          <w:rFonts w:ascii="Times New Roman" w:eastAsia="Times New Roman" w:hAnsi="Times New Roman" w:cs="Times New Roman"/>
        </w:rPr>
        <w:t>2. Доставка осуществляется силами и за счет Поставщика.</w:t>
      </w:r>
    </w:p>
    <w:p w14:paraId="4734F27D" w14:textId="1B470DB2" w:rsidR="0058590D" w:rsidRPr="003F1A6E" w:rsidRDefault="0058590D" w:rsidP="005859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F1A6E">
        <w:rPr>
          <w:rFonts w:ascii="Times New Roman" w:eastAsia="Times New Roman" w:hAnsi="Times New Roman" w:cs="Times New Roman"/>
        </w:rPr>
        <w:t xml:space="preserve">3. Сроки поставки: </w:t>
      </w:r>
      <w:r w:rsidR="003F1A6E" w:rsidRPr="003F1A6E">
        <w:rPr>
          <w:rFonts w:ascii="Times New Roman" w:eastAsia="Times New Roman" w:hAnsi="Times New Roman" w:cs="Times New Roman"/>
        </w:rPr>
        <w:t>1</w:t>
      </w:r>
      <w:r w:rsidR="00877ECA" w:rsidRPr="003F1A6E">
        <w:rPr>
          <w:rFonts w:ascii="Times New Roman" w:eastAsia="Times New Roman" w:hAnsi="Times New Roman" w:cs="Times New Roman"/>
        </w:rPr>
        <w:t>0</w:t>
      </w:r>
      <w:r w:rsidRPr="003F1A6E">
        <w:rPr>
          <w:rFonts w:ascii="Times New Roman" w:eastAsia="Times New Roman" w:hAnsi="Times New Roman" w:cs="Times New Roman"/>
        </w:rPr>
        <w:t xml:space="preserve"> рабочих дн</w:t>
      </w:r>
      <w:r w:rsidR="004061A9" w:rsidRPr="003F1A6E">
        <w:rPr>
          <w:rFonts w:ascii="Times New Roman" w:eastAsia="Times New Roman" w:hAnsi="Times New Roman" w:cs="Times New Roman"/>
        </w:rPr>
        <w:t>ей</w:t>
      </w:r>
      <w:r w:rsidRPr="003F1A6E">
        <w:rPr>
          <w:rFonts w:ascii="Times New Roman" w:eastAsia="Times New Roman" w:hAnsi="Times New Roman" w:cs="Times New Roman"/>
        </w:rPr>
        <w:t>, после получения предоплаты.</w:t>
      </w:r>
    </w:p>
    <w:p w14:paraId="5295841B" w14:textId="77777777" w:rsidR="0058590D" w:rsidRPr="003F1A6E" w:rsidRDefault="0058590D" w:rsidP="0058590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41920B14" w14:textId="5757AC87" w:rsidR="008933A9" w:rsidRPr="003F1A6E" w:rsidRDefault="008933A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sectPr w:rsidR="008933A9" w:rsidRPr="003F1A6E">
      <w:footerReference w:type="default" r:id="rId8"/>
      <w:pgSz w:w="16838" w:h="11906" w:orient="landscape"/>
      <w:pgMar w:top="735" w:right="1245" w:bottom="716" w:left="1134" w:header="0" w:footer="147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B92511" w14:textId="77777777" w:rsidR="00E670C8" w:rsidRDefault="00E670C8">
      <w:pPr>
        <w:spacing w:after="0" w:line="240" w:lineRule="auto"/>
      </w:pPr>
      <w:r>
        <w:separator/>
      </w:r>
    </w:p>
  </w:endnote>
  <w:endnote w:type="continuationSeparator" w:id="0">
    <w:p w14:paraId="2D421418" w14:textId="77777777" w:rsidR="00E670C8" w:rsidRDefault="00E67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03441993"/>
      <w:docPartObj>
        <w:docPartGallery w:val="Page Numbers (Bottom of Page)"/>
        <w:docPartUnique/>
      </w:docPartObj>
    </w:sdtPr>
    <w:sdtEndPr/>
    <w:sdtContent>
      <w:p w14:paraId="21F70616" w14:textId="7B8335EB" w:rsidR="008933A9" w:rsidRDefault="00775679">
        <w:pPr>
          <w:pStyle w:val="ae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D217E0">
          <w:rPr>
            <w:noProof/>
          </w:rPr>
          <w:t>2</w:t>
        </w:r>
        <w:r>
          <w:fldChar w:fldCharType="end"/>
        </w:r>
      </w:p>
    </w:sdtContent>
  </w:sdt>
  <w:p w14:paraId="1CB12B86" w14:textId="77777777" w:rsidR="008933A9" w:rsidRDefault="008933A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962DE" w14:textId="77777777" w:rsidR="00E670C8" w:rsidRDefault="00E670C8">
      <w:pPr>
        <w:spacing w:after="0" w:line="240" w:lineRule="auto"/>
      </w:pPr>
      <w:r>
        <w:separator/>
      </w:r>
    </w:p>
  </w:footnote>
  <w:footnote w:type="continuationSeparator" w:id="0">
    <w:p w14:paraId="40051B66" w14:textId="77777777" w:rsidR="00E670C8" w:rsidRDefault="00E67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E4B90"/>
    <w:multiLevelType w:val="multilevel"/>
    <w:tmpl w:val="4D447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951BE8"/>
    <w:multiLevelType w:val="multilevel"/>
    <w:tmpl w:val="940C1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C23651"/>
    <w:multiLevelType w:val="multilevel"/>
    <w:tmpl w:val="E3EED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737CE8"/>
    <w:multiLevelType w:val="multilevel"/>
    <w:tmpl w:val="61648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501356"/>
    <w:multiLevelType w:val="multilevel"/>
    <w:tmpl w:val="090C7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8282818"/>
    <w:multiLevelType w:val="multilevel"/>
    <w:tmpl w:val="C802A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663792"/>
    <w:multiLevelType w:val="multilevel"/>
    <w:tmpl w:val="41749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3837114"/>
    <w:multiLevelType w:val="multilevel"/>
    <w:tmpl w:val="DD6AB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41C6102"/>
    <w:multiLevelType w:val="multilevel"/>
    <w:tmpl w:val="B9A4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DE06ABA"/>
    <w:multiLevelType w:val="multilevel"/>
    <w:tmpl w:val="42E0D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9"/>
  </w:num>
  <w:num w:numId="5">
    <w:abstractNumId w:val="6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3A9"/>
    <w:rsid w:val="00023C1C"/>
    <w:rsid w:val="00037F25"/>
    <w:rsid w:val="000433EA"/>
    <w:rsid w:val="00083EF2"/>
    <w:rsid w:val="00091472"/>
    <w:rsid w:val="000D124E"/>
    <w:rsid w:val="00143BD4"/>
    <w:rsid w:val="001B3045"/>
    <w:rsid w:val="00206E03"/>
    <w:rsid w:val="00224895"/>
    <w:rsid w:val="00226C0E"/>
    <w:rsid w:val="00227214"/>
    <w:rsid w:val="002567D8"/>
    <w:rsid w:val="00277700"/>
    <w:rsid w:val="002D4FBE"/>
    <w:rsid w:val="002E2560"/>
    <w:rsid w:val="00310EA9"/>
    <w:rsid w:val="00324E9A"/>
    <w:rsid w:val="00332B50"/>
    <w:rsid w:val="003365C5"/>
    <w:rsid w:val="00340AC9"/>
    <w:rsid w:val="003624AB"/>
    <w:rsid w:val="003B4F78"/>
    <w:rsid w:val="003E38AA"/>
    <w:rsid w:val="003F1A6E"/>
    <w:rsid w:val="00401223"/>
    <w:rsid w:val="00402FF5"/>
    <w:rsid w:val="004061A9"/>
    <w:rsid w:val="0041216F"/>
    <w:rsid w:val="004368F5"/>
    <w:rsid w:val="004401A4"/>
    <w:rsid w:val="00445CB6"/>
    <w:rsid w:val="00460D8B"/>
    <w:rsid w:val="004B455A"/>
    <w:rsid w:val="004B65E7"/>
    <w:rsid w:val="004E633E"/>
    <w:rsid w:val="004E64EF"/>
    <w:rsid w:val="004F2A41"/>
    <w:rsid w:val="0051201A"/>
    <w:rsid w:val="005246B0"/>
    <w:rsid w:val="005306EF"/>
    <w:rsid w:val="00577C1A"/>
    <w:rsid w:val="0058590D"/>
    <w:rsid w:val="005C16DC"/>
    <w:rsid w:val="006050DA"/>
    <w:rsid w:val="00627429"/>
    <w:rsid w:val="00635E56"/>
    <w:rsid w:val="00636560"/>
    <w:rsid w:val="00684E11"/>
    <w:rsid w:val="006A7C65"/>
    <w:rsid w:val="006B3771"/>
    <w:rsid w:val="007368C4"/>
    <w:rsid w:val="00746F90"/>
    <w:rsid w:val="00752DF9"/>
    <w:rsid w:val="00775679"/>
    <w:rsid w:val="007B6E1D"/>
    <w:rsid w:val="007C6E37"/>
    <w:rsid w:val="007F50A3"/>
    <w:rsid w:val="00806BBE"/>
    <w:rsid w:val="0084670E"/>
    <w:rsid w:val="00863FD3"/>
    <w:rsid w:val="00867AD2"/>
    <w:rsid w:val="00877ECA"/>
    <w:rsid w:val="008933A9"/>
    <w:rsid w:val="008A290D"/>
    <w:rsid w:val="008C3A2B"/>
    <w:rsid w:val="0092100C"/>
    <w:rsid w:val="00922776"/>
    <w:rsid w:val="00926DBE"/>
    <w:rsid w:val="009752D1"/>
    <w:rsid w:val="00984B6C"/>
    <w:rsid w:val="00985933"/>
    <w:rsid w:val="009C7B23"/>
    <w:rsid w:val="009F73AF"/>
    <w:rsid w:val="00A76FAE"/>
    <w:rsid w:val="00AB0B36"/>
    <w:rsid w:val="00AC4169"/>
    <w:rsid w:val="00AF5838"/>
    <w:rsid w:val="00B0008E"/>
    <w:rsid w:val="00B15016"/>
    <w:rsid w:val="00B3197F"/>
    <w:rsid w:val="00B62A3C"/>
    <w:rsid w:val="00B65676"/>
    <w:rsid w:val="00BB0334"/>
    <w:rsid w:val="00BC0E24"/>
    <w:rsid w:val="00C15093"/>
    <w:rsid w:val="00C252F0"/>
    <w:rsid w:val="00C46FE9"/>
    <w:rsid w:val="00C53B1E"/>
    <w:rsid w:val="00C70DA7"/>
    <w:rsid w:val="00CA002A"/>
    <w:rsid w:val="00CA0F98"/>
    <w:rsid w:val="00CB1C90"/>
    <w:rsid w:val="00CD3AE8"/>
    <w:rsid w:val="00D12E6F"/>
    <w:rsid w:val="00D217E0"/>
    <w:rsid w:val="00D337B7"/>
    <w:rsid w:val="00D600C6"/>
    <w:rsid w:val="00D8238F"/>
    <w:rsid w:val="00DB4B4A"/>
    <w:rsid w:val="00DE15E2"/>
    <w:rsid w:val="00E03031"/>
    <w:rsid w:val="00E314C9"/>
    <w:rsid w:val="00E3490F"/>
    <w:rsid w:val="00E40136"/>
    <w:rsid w:val="00E670C8"/>
    <w:rsid w:val="00E71852"/>
    <w:rsid w:val="00E9372D"/>
    <w:rsid w:val="00EA647E"/>
    <w:rsid w:val="00EE533B"/>
    <w:rsid w:val="00F02F6C"/>
    <w:rsid w:val="00F0797D"/>
    <w:rsid w:val="00F10D81"/>
    <w:rsid w:val="00F312C1"/>
    <w:rsid w:val="00F45B2A"/>
    <w:rsid w:val="00F5045E"/>
    <w:rsid w:val="00F563D4"/>
    <w:rsid w:val="00F8077A"/>
    <w:rsid w:val="00FC3D71"/>
    <w:rsid w:val="00FD7D42"/>
    <w:rsid w:val="00FE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FD612"/>
  <w15:docId w15:val="{C2EF90E5-82BE-4D7A-A124-37A0FDF4A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5533"/>
    <w:pPr>
      <w:spacing w:after="200" w:line="276" w:lineRule="auto"/>
    </w:pPr>
    <w:rPr>
      <w:rFonts w:ascii="Calibri" w:eastAsiaTheme="minorEastAsia" w:hAnsi="Calibri"/>
      <w:sz w:val="22"/>
      <w:lang w:eastAsia="ru-RU"/>
    </w:rPr>
  </w:style>
  <w:style w:type="paragraph" w:styleId="1">
    <w:name w:val="heading 1"/>
    <w:basedOn w:val="a"/>
    <w:link w:val="10"/>
    <w:uiPriority w:val="9"/>
    <w:qFormat/>
    <w:rsid w:val="00B656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77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uiPriority w:val="99"/>
    <w:qFormat/>
    <w:rsid w:val="00B45533"/>
    <w:rPr>
      <w:rFonts w:eastAsiaTheme="minorEastAsia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3D1F5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-">
    <w:name w:val="Интернет-ссылка"/>
    <w:basedOn w:val="a0"/>
    <w:unhideWhenUsed/>
    <w:rsid w:val="005D0111"/>
    <w:rPr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qFormat/>
    <w:rsid w:val="005D0111"/>
    <w:rPr>
      <w:color w:val="605E5C"/>
      <w:shd w:val="clear" w:color="auto" w:fill="E1DFDD"/>
    </w:rPr>
  </w:style>
  <w:style w:type="character" w:styleId="a5">
    <w:name w:val="annotation reference"/>
    <w:basedOn w:val="a0"/>
    <w:uiPriority w:val="99"/>
    <w:semiHidden/>
    <w:unhideWhenUsed/>
    <w:qFormat/>
    <w:rsid w:val="005B7D7A"/>
    <w:rPr>
      <w:sz w:val="16"/>
      <w:szCs w:val="16"/>
    </w:rPr>
  </w:style>
  <w:style w:type="character" w:customStyle="1" w:styleId="a6">
    <w:name w:val="Текст примечания Знак"/>
    <w:basedOn w:val="a0"/>
    <w:uiPriority w:val="99"/>
    <w:semiHidden/>
    <w:qFormat/>
    <w:rsid w:val="005B7D7A"/>
    <w:rPr>
      <w:rFonts w:eastAsiaTheme="minorEastAsia"/>
      <w:sz w:val="20"/>
      <w:szCs w:val="20"/>
      <w:lang w:eastAsia="ru-RU"/>
    </w:rPr>
  </w:style>
  <w:style w:type="character" w:customStyle="1" w:styleId="a7">
    <w:name w:val="Тема примечания Знак"/>
    <w:basedOn w:val="a6"/>
    <w:uiPriority w:val="99"/>
    <w:semiHidden/>
    <w:qFormat/>
    <w:rsid w:val="005B7D7A"/>
    <w:rPr>
      <w:rFonts w:eastAsiaTheme="minorEastAsia"/>
      <w:b/>
      <w:bCs/>
      <w:sz w:val="20"/>
      <w:szCs w:val="20"/>
      <w:lang w:eastAsia="ru-RU"/>
    </w:rPr>
  </w:style>
  <w:style w:type="character" w:styleId="a8">
    <w:name w:val="FollowedHyperlink"/>
    <w:basedOn w:val="a0"/>
    <w:uiPriority w:val="99"/>
    <w:semiHidden/>
    <w:unhideWhenUsed/>
    <w:qFormat/>
    <w:rsid w:val="009E292F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</w:style>
  <w:style w:type="character" w:customStyle="1" w:styleId="ListLabel11">
    <w:name w:val="ListLabel 11"/>
    <w:qFormat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ConsPlusNonformat">
    <w:name w:val="ConsPlusNonformat"/>
    <w:qFormat/>
    <w:rsid w:val="00B45533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FORMATTEXT">
    <w:name w:val=".FORMATTEXT"/>
    <w:uiPriority w:val="99"/>
    <w:qFormat/>
    <w:rsid w:val="00B45533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uiPriority w:val="99"/>
    <w:unhideWhenUsed/>
    <w:rsid w:val="00B45533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3D1F5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0">
    <w:name w:val="List Paragraph"/>
    <w:basedOn w:val="a"/>
    <w:uiPriority w:val="34"/>
    <w:qFormat/>
    <w:rsid w:val="000667C1"/>
    <w:pPr>
      <w:ind w:left="720"/>
      <w:contextualSpacing/>
    </w:pPr>
  </w:style>
  <w:style w:type="paragraph" w:customStyle="1" w:styleId="Standard">
    <w:name w:val="Standard"/>
    <w:qFormat/>
    <w:rsid w:val="005D0111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f1">
    <w:name w:val="annotation text"/>
    <w:basedOn w:val="a"/>
    <w:uiPriority w:val="99"/>
    <w:semiHidden/>
    <w:unhideWhenUsed/>
    <w:qFormat/>
    <w:rsid w:val="005B7D7A"/>
    <w:pPr>
      <w:spacing w:line="240" w:lineRule="auto"/>
    </w:pPr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5B7D7A"/>
    <w:rPr>
      <w:b/>
      <w:bCs/>
    </w:rPr>
  </w:style>
  <w:style w:type="paragraph" w:customStyle="1" w:styleId="featureitem">
    <w:name w:val="featureitem"/>
    <w:basedOn w:val="a"/>
    <w:rsid w:val="00EA6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eaturename">
    <w:name w:val="featurename"/>
    <w:basedOn w:val="a0"/>
    <w:rsid w:val="00EA647E"/>
  </w:style>
  <w:style w:type="character" w:customStyle="1" w:styleId="featurevalue">
    <w:name w:val="featurevalue"/>
    <w:basedOn w:val="a0"/>
    <w:rsid w:val="00EA647E"/>
  </w:style>
  <w:style w:type="paragraph" w:styleId="af3">
    <w:name w:val="Normal (Web)"/>
    <w:basedOn w:val="a"/>
    <w:uiPriority w:val="99"/>
    <w:semiHidden/>
    <w:unhideWhenUsed/>
    <w:rsid w:val="00FC3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656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4">
    <w:name w:val="Strong"/>
    <w:basedOn w:val="a0"/>
    <w:uiPriority w:val="22"/>
    <w:qFormat/>
    <w:rsid w:val="0022489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2277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19236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186929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9574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20797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5399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7458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8003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9554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90649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9941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</w:divsChild>
    </w:div>
    <w:div w:id="67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5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4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14618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5181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11869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191053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8600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7507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68131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15599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3294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</w:divsChild>
    </w:div>
    <w:div w:id="5459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05177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033652443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356548235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04576100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388580384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625280848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56341390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609779559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1173766996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  <w:div w:id="235360322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2" w:color="E5E5E5"/>
            <w:right w:val="none" w:sz="0" w:space="0" w:color="auto"/>
          </w:divBdr>
        </w:div>
      </w:divsChild>
    </w:div>
    <w:div w:id="5471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9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5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66174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8440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4052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22264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3116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3666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4928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5267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16048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  <w:div w:id="49993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D5D7DC"/>
            <w:right w:val="none" w:sz="0" w:space="0" w:color="auto"/>
          </w:divBdr>
        </w:div>
      </w:divsChild>
    </w:div>
    <w:div w:id="20968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8E765-9EE6-4E8F-BE8A-42753C4A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Шульжевская Наталья Евгеньевна</cp:lastModifiedBy>
  <cp:revision>2</cp:revision>
  <cp:lastPrinted>2021-08-05T13:08:00Z</cp:lastPrinted>
  <dcterms:created xsi:type="dcterms:W3CDTF">2024-05-31T05:30:00Z</dcterms:created>
  <dcterms:modified xsi:type="dcterms:W3CDTF">2024-05-31T05:30:00Z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