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5D6" w:rsidRPr="00DC75D6" w:rsidRDefault="00DC75D6" w:rsidP="00DC75D6">
      <w:pPr>
        <w:spacing w:after="0" w:line="240" w:lineRule="auto"/>
        <w:ind w:firstLine="567"/>
        <w:jc w:val="center"/>
        <w:rPr>
          <w:rFonts w:ascii="Times New Roman" w:eastAsia="Times New Roman" w:hAnsi="Times New Roman" w:cs="Times New Roman"/>
          <w:b/>
          <w:color w:val="000000"/>
          <w:spacing w:val="-3"/>
          <w:sz w:val="23"/>
          <w:szCs w:val="23"/>
          <w:lang w:eastAsia="ru-RU"/>
        </w:rPr>
      </w:pPr>
      <w:r w:rsidRPr="00DC75D6">
        <w:rPr>
          <w:rFonts w:ascii="Times New Roman" w:eastAsia="Times New Roman" w:hAnsi="Times New Roman" w:cs="Times New Roman"/>
          <w:b/>
          <w:color w:val="000000"/>
          <w:spacing w:val="-3"/>
          <w:sz w:val="23"/>
          <w:szCs w:val="23"/>
          <w:lang w:eastAsia="ru-RU"/>
        </w:rPr>
        <w:t>ДОГОВОР ПОСТАВКИ № СП-___</w:t>
      </w:r>
    </w:p>
    <w:p w:rsidR="00DC75D6" w:rsidRPr="00DC75D6" w:rsidRDefault="00DC75D6" w:rsidP="00DC75D6">
      <w:pPr>
        <w:spacing w:after="0" w:line="240" w:lineRule="auto"/>
        <w:ind w:firstLine="567"/>
        <w:jc w:val="both"/>
        <w:rPr>
          <w:rFonts w:ascii="Times New Roman" w:eastAsia="Times New Roman" w:hAnsi="Times New Roman" w:cs="Times New Roman"/>
          <w:b/>
          <w:color w:val="000000"/>
          <w:spacing w:val="-3"/>
          <w:sz w:val="23"/>
          <w:szCs w:val="23"/>
          <w:lang w:eastAsia="ru-RU"/>
        </w:rPr>
      </w:pP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roofErr w:type="spellStart"/>
      <w:r w:rsidRPr="00DC75D6">
        <w:rPr>
          <w:rFonts w:ascii="Times New Roman" w:eastAsia="Andale Sans UI" w:hAnsi="Times New Roman" w:cs="Times New Roman"/>
          <w:kern w:val="3"/>
          <w:sz w:val="23"/>
          <w:szCs w:val="23"/>
          <w:lang w:bidi="en-US"/>
        </w:rPr>
        <w:t>пгт</w:t>
      </w:r>
      <w:proofErr w:type="spellEnd"/>
      <w:r w:rsidRPr="00DC75D6">
        <w:rPr>
          <w:rFonts w:ascii="Times New Roman" w:eastAsia="Andale Sans UI" w:hAnsi="Times New Roman" w:cs="Times New Roman"/>
          <w:kern w:val="3"/>
          <w:sz w:val="23"/>
          <w:szCs w:val="23"/>
          <w:lang w:bidi="en-US"/>
        </w:rPr>
        <w:t>. Сириус</w:t>
      </w:r>
      <w:r w:rsidRPr="00DC75D6">
        <w:rPr>
          <w:rFonts w:ascii="Times New Roman" w:eastAsia="Andale Sans UI" w:hAnsi="Times New Roman" w:cs="Times New Roman"/>
          <w:kern w:val="3"/>
          <w:sz w:val="23"/>
          <w:szCs w:val="23"/>
          <w:lang w:bidi="en-US"/>
        </w:rPr>
        <w:tab/>
        <w:t xml:space="preserve">                                   </w:t>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t xml:space="preserve">           </w:t>
      </w:r>
      <w:proofErr w:type="gramStart"/>
      <w:r w:rsidRPr="00DC75D6">
        <w:rPr>
          <w:rFonts w:ascii="Times New Roman" w:eastAsia="Andale Sans UI" w:hAnsi="Times New Roman" w:cs="Times New Roman"/>
          <w:kern w:val="3"/>
          <w:sz w:val="23"/>
          <w:szCs w:val="23"/>
          <w:lang w:bidi="en-US"/>
        </w:rPr>
        <w:t xml:space="preserve">   «</w:t>
      </w:r>
      <w:proofErr w:type="gramEnd"/>
      <w:r w:rsidRPr="00DC75D6">
        <w:rPr>
          <w:rFonts w:ascii="Times New Roman" w:eastAsia="Andale Sans UI" w:hAnsi="Times New Roman" w:cs="Times New Roman"/>
          <w:kern w:val="3"/>
          <w:sz w:val="23"/>
          <w:szCs w:val="23"/>
          <w:lang w:bidi="en-US"/>
        </w:rPr>
        <w:t>___» _____ ___ года</w:t>
      </w: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
    <w:p w:rsidR="00DC75D6" w:rsidRPr="00DC75D6" w:rsidRDefault="00FF7A8F" w:rsidP="00DC75D6">
      <w:pPr>
        <w:snapToGrid w:val="0"/>
        <w:spacing w:after="0" w:line="240" w:lineRule="auto"/>
        <w:ind w:firstLine="709"/>
        <w:jc w:val="both"/>
        <w:rPr>
          <w:rFonts w:ascii="Times New Roman" w:eastAsia="Times New Roman" w:hAnsi="Times New Roman" w:cs="Times New Roman"/>
          <w:sz w:val="23"/>
          <w:szCs w:val="23"/>
          <w:lang w:eastAsia="ru-RU"/>
        </w:rPr>
      </w:pPr>
      <w:r w:rsidRPr="00FF7A8F">
        <w:rPr>
          <w:rFonts w:ascii="Times New Roman" w:eastAsia="Times New Roman" w:hAnsi="Times New Roman" w:cs="Times New Roman"/>
          <w:b/>
          <w:sz w:val="23"/>
          <w:szCs w:val="23"/>
          <w:lang w:eastAsia="ru-RU"/>
        </w:rPr>
        <w:t>Акционерное общество «Сочи-Парк» (АО «Сочи-Парк»)</w:t>
      </w:r>
      <w:r w:rsidRPr="00FF7A8F">
        <w:rPr>
          <w:rFonts w:ascii="Times New Roman" w:eastAsia="Times New Roman" w:hAnsi="Times New Roman" w:cs="Times New Roman"/>
          <w:sz w:val="23"/>
          <w:szCs w:val="23"/>
          <w:lang w:eastAsia="ru-RU"/>
        </w:rPr>
        <w:t>, именуемое в дальнейшем «</w:t>
      </w:r>
      <w:r w:rsidRPr="00FF7A8F">
        <w:rPr>
          <w:rFonts w:ascii="Times New Roman" w:eastAsia="Times New Roman" w:hAnsi="Times New Roman" w:cs="Times New Roman"/>
          <w:b/>
          <w:sz w:val="23"/>
          <w:szCs w:val="23"/>
          <w:lang w:eastAsia="ru-RU"/>
        </w:rPr>
        <w:t>Покупатель»</w:t>
      </w:r>
      <w:r w:rsidRPr="00FF7A8F">
        <w:rPr>
          <w:rFonts w:ascii="Times New Roman" w:eastAsia="Times New Roman" w:hAnsi="Times New Roman" w:cs="Times New Roman"/>
          <w:sz w:val="23"/>
          <w:szCs w:val="23"/>
          <w:lang w:eastAsia="ru-RU"/>
        </w:rPr>
        <w:t>, в лице генерального директора Кузнецовой Людмилы Александровны, действующего на основании Устава</w:t>
      </w:r>
      <w:r w:rsidR="00DC75D6" w:rsidRPr="00DC75D6">
        <w:rPr>
          <w:rFonts w:ascii="Times New Roman" w:eastAsia="Times New Roman" w:hAnsi="Times New Roman" w:cs="Times New Roman"/>
          <w:sz w:val="23"/>
          <w:szCs w:val="23"/>
          <w:lang w:eastAsia="ru-RU"/>
        </w:rPr>
        <w:t>, с одной стороны, и</w:t>
      </w:r>
    </w:p>
    <w:p w:rsidR="00DC75D6" w:rsidRPr="00DC75D6" w:rsidRDefault="00DC75D6" w:rsidP="00DC75D6">
      <w:pPr>
        <w:autoSpaceDN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SimSun" w:hAnsi="Times New Roman" w:cs="Times New Roman"/>
          <w:b/>
          <w:bCs/>
          <w:kern w:val="2"/>
          <w:sz w:val="23"/>
          <w:szCs w:val="23"/>
          <w:lang w:eastAsia="zh-CN" w:bidi="hi-IN"/>
        </w:rPr>
        <w:t>_____________ (___________)</w:t>
      </w:r>
      <w:r w:rsidRPr="00DC75D6">
        <w:rPr>
          <w:rFonts w:ascii="Times New Roman" w:eastAsia="SimSun" w:hAnsi="Times New Roman" w:cs="Times New Roman"/>
          <w:bCs/>
          <w:kern w:val="2"/>
          <w:sz w:val="23"/>
          <w:szCs w:val="23"/>
          <w:lang w:eastAsia="zh-CN" w:bidi="hi-IN"/>
        </w:rPr>
        <w:t>,</w:t>
      </w:r>
      <w:r w:rsidRPr="00DC75D6">
        <w:rPr>
          <w:rFonts w:ascii="Times New Roman" w:eastAsia="SimSun" w:hAnsi="Times New Roman" w:cs="Times New Roman"/>
          <w:b/>
          <w:bCs/>
          <w:kern w:val="2"/>
          <w:sz w:val="23"/>
          <w:szCs w:val="23"/>
          <w:lang w:eastAsia="zh-CN" w:bidi="hi-IN"/>
        </w:rPr>
        <w:t xml:space="preserve"> </w:t>
      </w:r>
      <w:r w:rsidRPr="00DC75D6">
        <w:rPr>
          <w:rFonts w:ascii="Times New Roman" w:eastAsia="SimSun" w:hAnsi="Times New Roman" w:cs="Times New Roman"/>
          <w:bCs/>
          <w:kern w:val="2"/>
          <w:sz w:val="23"/>
          <w:szCs w:val="23"/>
          <w:lang w:eastAsia="zh-CN" w:bidi="hi-IN"/>
        </w:rPr>
        <w:t>именуемое в дальнейшем «</w:t>
      </w:r>
      <w:r w:rsidRPr="00DC75D6">
        <w:rPr>
          <w:rFonts w:ascii="Times New Roman" w:eastAsia="SimSun" w:hAnsi="Times New Roman" w:cs="Times New Roman"/>
          <w:b/>
          <w:bCs/>
          <w:kern w:val="2"/>
          <w:sz w:val="23"/>
          <w:szCs w:val="23"/>
          <w:lang w:eastAsia="zh-CN" w:bidi="hi-IN"/>
        </w:rPr>
        <w:t>Поставщик</w:t>
      </w:r>
      <w:r w:rsidRPr="00DC75D6">
        <w:rPr>
          <w:rFonts w:ascii="Times New Roman" w:eastAsia="SimSun" w:hAnsi="Times New Roman" w:cs="Times New Roman"/>
          <w:bCs/>
          <w:kern w:val="2"/>
          <w:sz w:val="23"/>
          <w:szCs w:val="23"/>
          <w:lang w:eastAsia="zh-CN" w:bidi="hi-IN"/>
        </w:rPr>
        <w:t>», действующего на основании ____________</w:t>
      </w:r>
      <w:r w:rsidRPr="00DC75D6">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заключили настоящий договор поставки (далее - Договор) о нижеследующем:</w:t>
      </w:r>
    </w:p>
    <w:p w:rsidR="00DC75D6" w:rsidRPr="00DC75D6" w:rsidRDefault="00DC75D6" w:rsidP="00DC75D6">
      <w:pPr>
        <w:autoSpaceDN w:val="0"/>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 ПРЕДМЕТ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1.1. Поставщик обязуется в установленный Договором срок осуществить Покупателю поставку товара, наименование, количество, характеристики и цена за единицу которого определяется в Спецификации (Приложение № 1 к настоящему Договору), которая является неотъемлемой частью настоящего Договора (далее - Товар), а Покупатель обязуется принять и оплатить поставленный Товар в порядке, по цене и в сроки, определённые в положениях настоящего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 Поставщик осуществляет доставку Товара своими силами и за свой счет до склада Покупателя, расположенного по адресу: </w:t>
      </w:r>
      <w:r w:rsidR="00FF7A8F" w:rsidRPr="00FF7A8F">
        <w:rPr>
          <w:rFonts w:ascii="Times New Roman" w:eastAsia="Times New Roman" w:hAnsi="Times New Roman" w:cs="Times New Roman"/>
          <w:sz w:val="23"/>
          <w:szCs w:val="23"/>
          <w:lang w:eastAsia="ru-RU"/>
        </w:rPr>
        <w:t xml:space="preserve">354340, Краснодарский край, федеральная территория Сириус, </w:t>
      </w:r>
      <w:proofErr w:type="spellStart"/>
      <w:r w:rsidR="00FF7A8F" w:rsidRPr="00FF7A8F">
        <w:rPr>
          <w:rFonts w:ascii="Times New Roman" w:eastAsia="Times New Roman" w:hAnsi="Times New Roman" w:cs="Times New Roman"/>
          <w:sz w:val="23"/>
          <w:szCs w:val="23"/>
          <w:lang w:eastAsia="ru-RU"/>
        </w:rPr>
        <w:t>пгт</w:t>
      </w:r>
      <w:proofErr w:type="spellEnd"/>
      <w:r w:rsidR="00FF7A8F" w:rsidRPr="00FF7A8F">
        <w:rPr>
          <w:rFonts w:ascii="Times New Roman" w:eastAsia="Times New Roman" w:hAnsi="Times New Roman" w:cs="Times New Roman"/>
          <w:sz w:val="23"/>
          <w:szCs w:val="23"/>
          <w:lang w:eastAsia="ru-RU"/>
        </w:rPr>
        <w:t>. Сириус, ул. Чемпионов 3</w:t>
      </w:r>
      <w:r w:rsidRPr="00DC75D6">
        <w:rPr>
          <w:rFonts w:ascii="Times New Roman" w:eastAsia="Times New Roman" w:hAnsi="Times New Roman" w:cs="Times New Roman"/>
          <w:sz w:val="23"/>
          <w:szCs w:val="23"/>
          <w:lang w:eastAsia="ru-RU"/>
        </w:rPr>
        <w:t xml:space="preserve">, по наименованию, количеству, характеристике и ассортименту в соответствии со Спецификацией </w:t>
      </w:r>
      <w:r w:rsidRPr="00DC75D6">
        <w:rPr>
          <w:rFonts w:ascii="Times New Roman" w:eastAsia="Times New Roman" w:hAnsi="Times New Roman" w:cs="Times New Roman"/>
          <w:color w:val="000000"/>
          <w:sz w:val="23"/>
          <w:szCs w:val="23"/>
          <w:lang w:eastAsia="ru-RU"/>
        </w:rPr>
        <w:t>(Приложение № 1 к настоящему Договору)</w:t>
      </w:r>
      <w:r w:rsidRPr="00DC75D6">
        <w:rPr>
          <w:rFonts w:ascii="Times New Roman" w:eastAsia="Times New Roman" w:hAnsi="Times New Roman" w:cs="Times New Roman"/>
          <w:sz w:val="23"/>
          <w:szCs w:val="23"/>
          <w:lang w:eastAsia="ru-RU"/>
        </w:rPr>
        <w:t>.</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1.3. Право собственности, риск случайной гибели и порчи Товара переходит от Поставщика к Покупателю в момент приемки Товара на складе Покупателя.</w:t>
      </w:r>
    </w:p>
    <w:p w:rsidR="00DC75D6" w:rsidRPr="00DC75D6" w:rsidRDefault="00DC75D6" w:rsidP="00DC75D6">
      <w:pPr>
        <w:widowControl w:val="0"/>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widowControl w:val="0"/>
        <w:spacing w:after="0" w:line="240" w:lineRule="auto"/>
        <w:ind w:firstLine="567"/>
        <w:contextualSpacing/>
        <w:jc w:val="center"/>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b/>
          <w:color w:val="000000"/>
          <w:sz w:val="23"/>
          <w:szCs w:val="23"/>
          <w:lang w:eastAsia="ru-RU"/>
        </w:rPr>
        <w:t>2. ЦЕНА ДОГОВОРА И ПОРЯДОК РАСЧЕТОВ</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2.1. Цена товара, поставляемого по настоящему Договору, </w:t>
      </w:r>
      <w:r w:rsidRPr="00DC75D6">
        <w:rPr>
          <w:rFonts w:ascii="Times New Roman" w:eastAsia="Times New Roman" w:hAnsi="Times New Roman" w:cs="Times New Roman"/>
          <w:sz w:val="23"/>
          <w:szCs w:val="23"/>
          <w:lang w:eastAsia="ru-RU"/>
        </w:rPr>
        <w:t xml:space="preserve">составляет </w:t>
      </w:r>
      <w:r w:rsidRPr="00DC75D6">
        <w:rPr>
          <w:rFonts w:ascii="Times New Roman" w:eastAsia="Times New Roman" w:hAnsi="Times New Roman" w:cs="Times New Roman"/>
          <w:b/>
          <w:sz w:val="23"/>
          <w:szCs w:val="23"/>
          <w:lang w:eastAsia="ru-RU"/>
        </w:rPr>
        <w:t xml:space="preserve">_______ (______________) </w:t>
      </w:r>
      <w:r w:rsidRPr="00DC75D6">
        <w:rPr>
          <w:rFonts w:ascii="Times New Roman" w:eastAsia="Times New Roman" w:hAnsi="Times New Roman" w:cs="Times New Roman"/>
          <w:sz w:val="23"/>
          <w:szCs w:val="23"/>
          <w:lang w:eastAsia="ru-RU"/>
        </w:rPr>
        <w:t>рублей ____ копеек, в том числе НДС 20% составляет / НДС не предусмотрен</w:t>
      </w:r>
      <w:r w:rsidRPr="00DC75D6">
        <w:rPr>
          <w:rFonts w:ascii="Times New Roman" w:eastAsia="Times New Roman" w:hAnsi="Times New Roman" w:cs="Times New Roman"/>
          <w:bCs/>
          <w:sz w:val="23"/>
          <w:szCs w:val="23"/>
          <w:lang w:eastAsia="ru-RU"/>
        </w:rPr>
        <w:t>, __________</w:t>
      </w:r>
      <w:r w:rsidRPr="00DC75D6">
        <w:rPr>
          <w:rFonts w:ascii="Times New Roman" w:eastAsia="Times New Roman" w:hAnsi="Times New Roman" w:cs="Times New Roman"/>
          <w:sz w:val="23"/>
          <w:szCs w:val="23"/>
          <w:lang w:eastAsia="ru-RU"/>
        </w:rPr>
        <w:t xml:space="preserve">. Стоимость за единицу Товара и общая цена настоящего Договора определена в Спецификации </w:t>
      </w:r>
      <w:r w:rsidRPr="00DC75D6">
        <w:rPr>
          <w:rFonts w:ascii="Times New Roman" w:eastAsia="Times New Roman" w:hAnsi="Times New Roman" w:cs="Times New Roman"/>
          <w:color w:val="000000"/>
          <w:sz w:val="23"/>
          <w:szCs w:val="23"/>
          <w:lang w:eastAsia="ru-RU"/>
        </w:rPr>
        <w:t>(Приложение № 1 к настоящему Договору) и включает в себя расходы Поставщика на перевозку, доставку, погрузочно-разгрузочные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Цена Договора не может быть увеличена и подлежит соразмерному уменьшению в случае поставки Товара не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2.2. Оплата Товара по настоящему Договору осуществляется в следующем порядке: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2.2.1. авансовый платеж в размере 50% (пятидесяти процентов) от общей стоимости Товара (цены Договора), 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bCs/>
          <w:color w:val="000000"/>
          <w:sz w:val="23"/>
          <w:szCs w:val="23"/>
          <w:shd w:val="clear" w:color="auto" w:fill="FFFFFF"/>
          <w:lang w:eastAsia="ru-RU"/>
        </w:rPr>
        <w:t>,</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с даты заключения Договора, при условии выставления Поставщиком счета на оплату авансового платежа.</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shd w:val="clear" w:color="auto" w:fill="FFFFFF"/>
          <w:lang w:eastAsia="ru-RU"/>
        </w:rPr>
        <w:t>2.2.2.</w:t>
      </w:r>
      <w:r w:rsidRPr="00DC75D6">
        <w:rPr>
          <w:rFonts w:ascii="Times New Roman" w:eastAsia="Times New Roman" w:hAnsi="Times New Roman" w:cs="Times New Roman"/>
          <w:color w:val="000000"/>
          <w:sz w:val="23"/>
          <w:szCs w:val="23"/>
          <w:shd w:val="clear" w:color="auto" w:fill="FFFFFF"/>
          <w:lang w:val="en-US" w:eastAsia="ru-RU"/>
        </w:rPr>
        <w:t> </w:t>
      </w:r>
      <w:r w:rsidRPr="00DC75D6">
        <w:rPr>
          <w:rFonts w:ascii="Times New Roman" w:eastAsia="Times New Roman" w:hAnsi="Times New Roman" w:cs="Times New Roman"/>
          <w:color w:val="000000"/>
          <w:sz w:val="23"/>
          <w:szCs w:val="23"/>
          <w:shd w:val="clear" w:color="auto" w:fill="FFFFFF"/>
          <w:lang w:eastAsia="ru-RU"/>
        </w:rPr>
        <w:t xml:space="preserve">окончательный платеж в размере 50% (пятидесяти процентов) от общей стоимости Товара (цены Договора), </w:t>
      </w:r>
      <w:r w:rsidRPr="00DC75D6">
        <w:rPr>
          <w:rFonts w:ascii="Times New Roman" w:eastAsia="Times New Roman" w:hAnsi="Times New Roman" w:cs="Times New Roman"/>
          <w:color w:val="000000"/>
          <w:sz w:val="23"/>
          <w:szCs w:val="23"/>
          <w:lang w:eastAsia="ru-RU"/>
        </w:rPr>
        <w:t xml:space="preserve">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w:t>
      </w:r>
      <w:r w:rsidRPr="00DC75D6">
        <w:rPr>
          <w:rFonts w:ascii="Times New Roman" w:eastAsia="Times New Roman" w:hAnsi="Times New Roman" w:cs="Times New Roman"/>
          <w:color w:val="000000"/>
          <w:sz w:val="23"/>
          <w:szCs w:val="23"/>
          <w:lang w:eastAsia="ru-RU"/>
        </w:rPr>
        <w:t>с даты поставки Товара и подписания Сторонами документа о приемке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в документе о приемке Товар дату и номер настоящего Договора, в противном случае Покупатель вправе отказать в приёмке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2.4.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w:t>
      </w:r>
      <w:r w:rsidRPr="00DC75D6">
        <w:rPr>
          <w:rFonts w:ascii="Times New Roman" w:eastAsia="Times New Roman" w:hAnsi="Times New Roman" w:cs="Times New Roman"/>
          <w:sz w:val="23"/>
          <w:szCs w:val="23"/>
          <w:lang w:eastAsia="ru-RU"/>
        </w:rPr>
        <w:t>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sz w:val="23"/>
          <w:szCs w:val="23"/>
          <w:lang w:eastAsia="ru-RU"/>
        </w:rPr>
        <w:t>2.5. В случае нарушения Поставщиком своих обязательств по Договору до фактической приемки Товара и подписания документов о приемке,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(в случае если Покупатель производил аванс).</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lastRenderedPageBreak/>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shd w:val="clear" w:color="auto" w:fill="FFFFFF"/>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color w:val="000000"/>
          <w:sz w:val="23"/>
          <w:szCs w:val="23"/>
          <w:shd w:val="clear" w:color="auto" w:fill="FFFFFF"/>
          <w:lang w:eastAsia="ru-RU"/>
        </w:rPr>
      </w:pPr>
      <w:r w:rsidRPr="00DC75D6">
        <w:rPr>
          <w:rFonts w:ascii="Times New Roman" w:eastAsia="Calibri" w:hAnsi="Times New Roman" w:cs="Times New Roman"/>
          <w:b/>
          <w:sz w:val="23"/>
          <w:szCs w:val="23"/>
          <w:lang w:eastAsia="ru-RU"/>
        </w:rPr>
        <w:t>3. УСЛОВИЯ ПОСТАВКИ</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shd w:val="clear" w:color="auto" w:fill="FFFFFF"/>
          <w:lang w:eastAsia="ru-RU"/>
        </w:rPr>
        <w:t>3.1. Поставщик осуществляет доставку Товара своими силами и за свой счет до склада Покупателя, расположенного по адресу, указанному в п.1.2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3.2. Срок поставки Товара: </w:t>
      </w:r>
      <w:r w:rsidR="00BF4096">
        <w:rPr>
          <w:rFonts w:ascii="Times New Roman" w:eastAsia="Times New Roman" w:hAnsi="Times New Roman" w:cs="Times New Roman"/>
          <w:color w:val="000000"/>
          <w:sz w:val="23"/>
          <w:szCs w:val="23"/>
          <w:lang w:eastAsia="ru-RU"/>
        </w:rPr>
        <w:t>14 календарных дней,</w:t>
      </w:r>
      <w:bookmarkStart w:id="0" w:name="_GoBack"/>
      <w:bookmarkEnd w:id="0"/>
      <w:r w:rsidR="00BF4096">
        <w:rPr>
          <w:rFonts w:ascii="Times New Roman" w:eastAsia="Times New Roman" w:hAnsi="Times New Roman" w:cs="Times New Roman"/>
          <w:color w:val="000000"/>
          <w:sz w:val="23"/>
          <w:szCs w:val="23"/>
          <w:lang w:eastAsia="ru-RU"/>
        </w:rPr>
        <w:t xml:space="preserve"> с момента внесения авансового платежа</w:t>
      </w:r>
      <w:r w:rsidR="00C215A5">
        <w:rPr>
          <w:rFonts w:ascii="Times New Roman" w:eastAsia="Times New Roman" w:hAnsi="Times New Roman" w:cs="Times New Roman"/>
          <w:color w:val="000000"/>
          <w:sz w:val="23"/>
          <w:szCs w:val="23"/>
          <w:lang w:eastAsia="ru-RU"/>
        </w:rPr>
        <w:t>.</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3.3. Одновременно с поставленным Товаром Поставщик передает Покупателю все необходимые документы: товарные накладные по форме ТОРГ-12/УПД, товарно-транспортные накладные (при необходимости), счет-фактуру (в случае если Поставщик работает на общей системе налогообложения), копии сертификатов, декларации о соответствии, протоколы лабораторных испытаний на соответствие показателям безопасности, иные документы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3.4. Датой поставки Товара является дата поступления Товара на склад Покупателя и подписание документов о приемке.</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3.5. Погрузка Товара со склада Поставщика осуществляется силами, средствами и за счет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3.6. Разгрузка Товара на склад Покупателя осуществляется силами и средствами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3.7.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3.8. В случае доставки товара транспортной компанией, привлеченной для этих целей Поставщиком, Поставщик обязуется оплатить услуги по доставке и выгрузке товара на склад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i/>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4. ПОРЯДОК ПРИЕМКИ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по форме ТОРГ-12/УПД,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 (двух) экземплярах - по одному для каждой из Сторон.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(четырнадцать)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ТОРГ-12/УПД. Поставщик </w:t>
      </w:r>
      <w:r w:rsidRPr="00DC75D6">
        <w:rPr>
          <w:rFonts w:ascii="Times New Roman" w:eastAsia="Times New Roman" w:hAnsi="Times New Roman" w:cs="Times New Roman"/>
          <w:color w:val="000000"/>
          <w:sz w:val="23"/>
          <w:szCs w:val="23"/>
          <w:lang w:eastAsia="ru-RU"/>
        </w:rPr>
        <w:lastRenderedPageBreak/>
        <w:t xml:space="preserve">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4.6.</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0"/>
          <w:sz w:val="23"/>
          <w:szCs w:val="23"/>
          <w:lang w:eastAsia="ru-RU"/>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требованиям технических и экологических нормативов, установленным и действующих на территории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A"/>
          <w:sz w:val="23"/>
          <w:szCs w:val="23"/>
          <w:shd w:val="clear" w:color="auto" w:fill="FFFFFF"/>
          <w:lang w:eastAsia="ru-RU" w:bidi="en-US"/>
        </w:rPr>
      </w:pPr>
      <w:r w:rsidRPr="00DC75D6">
        <w:rPr>
          <w:rFonts w:ascii="Times New Roman" w:eastAsia="Times New Roman" w:hAnsi="Times New Roman" w:cs="Times New Roman"/>
          <w:color w:val="00000A"/>
          <w:sz w:val="23"/>
          <w:szCs w:val="23"/>
          <w:shd w:val="clear" w:color="auto" w:fill="FFFFFF"/>
          <w:lang w:eastAsia="ru-RU" w:bidi="en-US"/>
        </w:rPr>
        <w:t>4.12.</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A"/>
          <w:sz w:val="23"/>
          <w:szCs w:val="23"/>
          <w:shd w:val="clear" w:color="auto" w:fill="FFFFFF"/>
          <w:lang w:eastAsia="ru-RU" w:bidi="en-US"/>
        </w:rPr>
        <w:t xml:space="preserve">Привлечение </w:t>
      </w:r>
      <w:proofErr w:type="spellStart"/>
      <w:r w:rsidRPr="00DC75D6">
        <w:rPr>
          <w:rFonts w:ascii="Times New Roman" w:eastAsia="Times New Roman" w:hAnsi="Times New Roman" w:cs="Times New Roman"/>
          <w:color w:val="00000A"/>
          <w:sz w:val="23"/>
          <w:szCs w:val="23"/>
          <w:shd w:val="clear" w:color="auto" w:fill="FFFFFF"/>
          <w:lang w:eastAsia="ru-RU" w:bidi="en-US"/>
        </w:rPr>
        <w:t>субисполнителей</w:t>
      </w:r>
      <w:proofErr w:type="spellEnd"/>
      <w:r w:rsidRPr="00DC75D6">
        <w:rPr>
          <w:rFonts w:ascii="Times New Roman" w:eastAsia="Times New Roman" w:hAnsi="Times New Roman" w:cs="Times New Roman"/>
          <w:color w:val="00000A"/>
          <w:sz w:val="23"/>
          <w:szCs w:val="23"/>
          <w:shd w:val="clear" w:color="auto" w:fill="FFFFFF"/>
          <w:lang w:eastAsia="ru-RU" w:bidi="en-US"/>
        </w:rPr>
        <w:t xml:space="preserve"> для исполнения Поставщиком своих обязательств по Договору не предусмотрено, за исключением привлечения транспортной компании.</w:t>
      </w:r>
    </w:p>
    <w:p w:rsidR="00DC75D6" w:rsidRPr="00DC75D6" w:rsidRDefault="00DC75D6" w:rsidP="00DC75D6">
      <w:pPr>
        <w:spacing w:after="0" w:line="240" w:lineRule="auto"/>
        <w:ind w:firstLine="567"/>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5. ПРАВА И ОБЯЗАННОСТИ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5.1. Поставщик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5.1.1. поставить Покупателю Товар, в соответствии со Спецификацией (Приложение № 1 к настоящему Договору), надлежащего качества и в обусловленном настоящим Договором количестве, характеристике и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5.1.2. заменить по требованию Покупателя недоброкачественный Товар, указанный в. п. 4.5 настоящего Договора, а также Товар, поставленный с нарушением количества и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акта о возврате.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5.1.3. </w:t>
      </w:r>
      <w:proofErr w:type="spellStart"/>
      <w:r w:rsidRPr="00DC75D6">
        <w:rPr>
          <w:rFonts w:ascii="Times New Roman" w:eastAsia="Times New Roman" w:hAnsi="Times New Roman" w:cs="Times New Roman"/>
          <w:color w:val="000000"/>
          <w:sz w:val="23"/>
          <w:szCs w:val="23"/>
          <w:lang w:eastAsia="ru-RU"/>
        </w:rPr>
        <w:t>допоставить</w:t>
      </w:r>
      <w:proofErr w:type="spellEnd"/>
      <w:r w:rsidRPr="00DC75D6">
        <w:rPr>
          <w:rFonts w:ascii="Times New Roman" w:eastAsia="Times New Roman" w:hAnsi="Times New Roman" w:cs="Times New Roman"/>
          <w:color w:val="000000"/>
          <w:sz w:val="23"/>
          <w:szCs w:val="23"/>
          <w:lang w:eastAsia="ru-RU"/>
        </w:rPr>
        <w:t xml:space="preserve"> Товар, поставленный с нарушением количества,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соответствующего требования.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5.1.4. 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5.2.</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
          <w:color w:val="000000"/>
          <w:sz w:val="23"/>
          <w:szCs w:val="23"/>
          <w:lang w:eastAsia="ru-RU"/>
        </w:rPr>
        <w:t>Поставщик вправе: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5.2.1. требовать своевременной и полной оплаты фактически поставленного в рамках настоящего Договора Товара, принятого Покупателем.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5.3. Покупатель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5.3.1. осуществлять в установленные настоящим Договором сроки проверку Товара по количеству, характеристике, ассортименту и визуально по качеству.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5.3.2. предоставить уполномоченного представителя для подписания необходимых документов (документы о приемке и т.д.).</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5.3.3. производить своевременно и в полном объеме оплату фактически поставленного Товара в порядке и на условиях, предусмотренных в настоящем Договоре.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 xml:space="preserve">5.4. Покупатель вправе: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5.4.3. отказаться от приемки Товаров, если Поставщик нарушил срок поставки, предусмотренный настоящим Договором.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5.5. В случаях, указанных в п.5.4, настоящий Договор считается расторгнутым или измененным</w:t>
      </w:r>
      <w:r w:rsidRPr="00DC75D6">
        <w:rPr>
          <w:rFonts w:ascii="Times New Roman" w:eastAsia="Times New Roman" w:hAnsi="Times New Roman" w:cs="Times New Roman"/>
          <w:sz w:val="23"/>
          <w:szCs w:val="23"/>
          <w:lang w:eastAsia="ru-RU"/>
        </w:rPr>
        <w:t xml:space="preserve"> через 10 (десять) календарных дней</w:t>
      </w:r>
      <w:r w:rsidRPr="00DC75D6">
        <w:rPr>
          <w:rFonts w:ascii="Times New Roman" w:eastAsia="Times New Roman" w:hAnsi="Times New Roman" w:cs="Times New Roman"/>
          <w:color w:val="000000"/>
          <w:sz w:val="23"/>
          <w:szCs w:val="23"/>
          <w:lang w:eastAsia="ru-RU"/>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6. ОТВЕТСТВЕННОСТЬ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6.2. В случае невыполнения и (или) ненадлежащего выполнения обязательств Поставщиком по поставке Товара, Покупатель вправе потребовать по письменному требованию от Поставщика уплаты пени в размере 0,1% </w:t>
      </w:r>
      <w:r w:rsidRPr="00DC75D6">
        <w:rPr>
          <w:rFonts w:ascii="Times New Roman" w:eastAsia="Times New Roman" w:hAnsi="Times New Roman" w:cs="Times New Roman"/>
          <w:bCs/>
          <w:sz w:val="23"/>
          <w:szCs w:val="23"/>
          <w:lang w:eastAsia="ru-RU"/>
        </w:rPr>
        <w:t>от стоимости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xml:space="preserve"> за каждый день просрочки.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6.3. 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DC75D6">
        <w:rPr>
          <w:rFonts w:ascii="Times New Roman" w:eastAsia="Times New Roman" w:hAnsi="Times New Roman" w:cs="Times New Roman"/>
          <w:bCs/>
          <w:sz w:val="23"/>
          <w:szCs w:val="23"/>
          <w:lang w:eastAsia="ru-RU"/>
        </w:rPr>
        <w:t xml:space="preserve">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за каждый день просрочки, но не более 5% от стоимости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color w:val="000000"/>
          <w:sz w:val="23"/>
          <w:szCs w:val="23"/>
          <w:lang w:eastAsia="ru-RU"/>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6.5. Взыскание (уплата) неустойки (пени) не освобождает Стороны от исполнения своих обязательств по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6.6. 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6.7. Убытки сверх неустойки не взыскиваются и не начисляются.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6.8. В случае просрочки поставки Товара свыше 15 (пятнадцати) календарных дней, Договор по требованию Покупателя может быть расторгнут.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6.9. Покупатель не несет ответственность за отказ от принятия и (или) оплаты Товара ненадлежащего качества.</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pacing w:val="2"/>
          <w:sz w:val="23"/>
          <w:szCs w:val="23"/>
          <w:lang w:eastAsia="ru-RU"/>
        </w:rPr>
      </w:pPr>
      <w:r w:rsidRPr="00DC75D6">
        <w:rPr>
          <w:rFonts w:ascii="Times New Roman" w:eastAsia="Calibri" w:hAnsi="Times New Roman" w:cs="Times New Roman"/>
          <w:b/>
          <w:color w:val="000000"/>
          <w:spacing w:val="2"/>
          <w:sz w:val="23"/>
          <w:szCs w:val="23"/>
          <w:lang w:eastAsia="ru-RU"/>
        </w:rPr>
        <w:t>7. ПОРЯДОК РАЗРЕШЕНИЯ СПОРОВ</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75D6" w:rsidRPr="00DC75D6" w:rsidRDefault="00DC75D6" w:rsidP="00DC75D6">
      <w:pPr>
        <w:shd w:val="clear" w:color="auto" w:fill="FFFFFF"/>
        <w:tabs>
          <w:tab w:val="left" w:pos="0"/>
          <w:tab w:val="left" w:pos="567"/>
        </w:tabs>
        <w:spacing w:after="0" w:line="240" w:lineRule="auto"/>
        <w:ind w:firstLine="567"/>
        <w:contextualSpacing/>
        <w:jc w:val="both"/>
        <w:rPr>
          <w:rFonts w:ascii="Times New Roman" w:eastAsia="Calibri" w:hAnsi="Times New Roman" w:cs="Times New Roman"/>
          <w:color w:val="000000"/>
          <w:spacing w:val="-5"/>
          <w:sz w:val="23"/>
          <w:szCs w:val="23"/>
          <w:lang w:eastAsia="ru-RU"/>
        </w:rPr>
      </w:pPr>
    </w:p>
    <w:p w:rsidR="00DC75D6" w:rsidRPr="00DC75D6" w:rsidRDefault="00DC75D6" w:rsidP="00DC75D6">
      <w:pPr>
        <w:shd w:val="clear" w:color="auto" w:fill="FFFFFF"/>
        <w:tabs>
          <w:tab w:val="left" w:pos="0"/>
        </w:tabs>
        <w:spacing w:after="0" w:line="240" w:lineRule="auto"/>
        <w:ind w:firstLine="567"/>
        <w:contextualSpacing/>
        <w:jc w:val="center"/>
        <w:rPr>
          <w:rFonts w:ascii="Times New Roman" w:eastAsia="Calibri" w:hAnsi="Times New Roman" w:cs="Times New Roman"/>
          <w:color w:val="000000"/>
          <w:spacing w:val="-5"/>
          <w:sz w:val="23"/>
          <w:szCs w:val="23"/>
          <w:lang w:eastAsia="ru-RU"/>
        </w:rPr>
      </w:pPr>
      <w:r w:rsidRPr="00DC75D6">
        <w:rPr>
          <w:rFonts w:ascii="Times New Roman" w:eastAsia="Calibri" w:hAnsi="Times New Roman" w:cs="Times New Roman"/>
          <w:b/>
          <w:sz w:val="23"/>
          <w:szCs w:val="23"/>
          <w:lang w:eastAsia="ru-RU"/>
        </w:rPr>
        <w:t>8. ОБСТОЯТЕЛЬСТВА НЕПРЕОДОЛИМОЙ СИЛЫ (ФОРС-МАЖОР)</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DC75D6">
        <w:rPr>
          <w:rFonts w:ascii="Times New Roman" w:eastAsia="Times New Roman" w:hAnsi="Times New Roman" w:cs="Times New Roman"/>
          <w:color w:val="000000"/>
          <w:sz w:val="23"/>
          <w:szCs w:val="23"/>
          <w:lang w:eastAsia="ru-RU"/>
        </w:rPr>
        <w:t>коронавирусной</w:t>
      </w:r>
      <w:proofErr w:type="spellEnd"/>
      <w:r w:rsidRPr="00DC75D6">
        <w:rPr>
          <w:rFonts w:ascii="Times New Roman" w:eastAsia="Times New Roman" w:hAnsi="Times New Roman" w:cs="Times New Roman"/>
          <w:color w:val="000000"/>
          <w:sz w:val="23"/>
          <w:szCs w:val="23"/>
          <w:lang w:eastAsia="ru-RU"/>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w:t>
      </w:r>
      <w:r w:rsidRPr="00DC75D6">
        <w:rPr>
          <w:rFonts w:ascii="Times New Roman" w:eastAsia="Times New Roman" w:hAnsi="Times New Roman" w:cs="Times New Roman"/>
          <w:color w:val="000000"/>
          <w:sz w:val="23"/>
          <w:szCs w:val="23"/>
          <w:lang w:eastAsia="ru-RU"/>
        </w:rPr>
        <w:lastRenderedPageBreak/>
        <w:t>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9. КОНФИДЕНЦИАЛЬНОСТЬ</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9.7.</w:t>
      </w:r>
      <w:r w:rsidRPr="00DC75D6">
        <w:rPr>
          <w:rFonts w:ascii="Times New Roman" w:eastAsia="Times New Roman" w:hAnsi="Times New Roman" w:cs="Times New Roman"/>
          <w:color w:val="000000"/>
          <w:sz w:val="23"/>
          <w:szCs w:val="23"/>
          <w:lang w:val="en-US" w:eastAsia="ru-RU"/>
        </w:rPr>
        <w:t> </w:t>
      </w:r>
      <w:r w:rsidRPr="00DC75D6">
        <w:rPr>
          <w:rFonts w:ascii="Times New Roman" w:eastAsia="Times New Roman" w:hAnsi="Times New Roman" w:cs="Times New Roman"/>
          <w:color w:val="000000"/>
          <w:sz w:val="23"/>
          <w:szCs w:val="23"/>
          <w:lang w:eastAsia="ru-RU"/>
        </w:rPr>
        <w:t>Передача конфиденциальной информации по открытым каналам телефонной и электронной связи, а также с использованием сети Интернет без принятия соответствующих мер защиты, удовлетворяющих обе Стороны, запрещена.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DC75D6" w:rsidRPr="00DC75D6" w:rsidRDefault="00DC75D6" w:rsidP="00DC75D6">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9.9. Поставщик обязуется возместить Заказчику все возникшие у него потери, вызванные обстоятельствами, указанными в п.9.1. Договора.</w:t>
      </w:r>
    </w:p>
    <w:p w:rsidR="00DC75D6" w:rsidRPr="00DC75D6" w:rsidRDefault="00DC75D6" w:rsidP="00DC75D6">
      <w:pPr>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10. ГАРАНТИЯ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lastRenderedPageBreak/>
        <w:t>10.1. 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документов о приемке Товара. Гарантия распространяется на весь Товар. Гарантийный срок на Товар не распространяется на случай порчи Товара по вине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11. </w:t>
      </w:r>
      <w:r w:rsidRPr="00DC75D6">
        <w:rPr>
          <w:rFonts w:ascii="Times New Roman" w:eastAsia="Times New Roman" w:hAnsi="Times New Roman" w:cs="Times New Roman"/>
          <w:b/>
          <w:bCs/>
          <w:sz w:val="23"/>
          <w:szCs w:val="23"/>
          <w:lang w:eastAsia="ru-RU"/>
        </w:rPr>
        <w:t>НАЛОГОВАЯ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Cs/>
          <w:sz w:val="23"/>
          <w:szCs w:val="23"/>
          <w:lang w:eastAsia="ru-RU"/>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val="x-none"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12. </w:t>
      </w:r>
      <w:r w:rsidRPr="00DC75D6">
        <w:rPr>
          <w:rFonts w:ascii="Times New Roman" w:eastAsia="Times New Roman" w:hAnsi="Times New Roman" w:cs="Times New Roman"/>
          <w:b/>
          <w:bCs/>
          <w:sz w:val="23"/>
          <w:szCs w:val="23"/>
          <w:lang w:eastAsia="ru-RU"/>
        </w:rPr>
        <w:t>АНТИКОРРУПЦИОННАЯ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12.2. Поставщик гарантирует, что:</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w:t>
      </w:r>
      <w:r w:rsidRPr="00DC75D6">
        <w:rPr>
          <w:rFonts w:ascii="Times New Roman" w:eastAsia="Times New Roman" w:hAnsi="Times New Roman" w:cs="Times New Roman"/>
          <w:sz w:val="23"/>
          <w:szCs w:val="23"/>
          <w:lang w:eastAsia="ru-RU"/>
        </w:rPr>
        <w:lastRenderedPageBreak/>
        <w:t xml:space="preserve">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DC75D6">
        <w:rPr>
          <w:rFonts w:ascii="Times New Roman" w:eastAsia="Times New Roman" w:hAnsi="Times New Roman" w:cs="Times New Roman"/>
          <w:sz w:val="23"/>
          <w:szCs w:val="23"/>
          <w:lang w:eastAsia="ru-RU"/>
        </w:rPr>
        <w:t>doverie</w:t>
      </w:r>
      <w:proofErr w:type="spellEnd"/>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sochi</w:t>
      </w:r>
      <w:proofErr w:type="spellEnd"/>
      <w:r w:rsidRPr="00DC75D6">
        <w:rPr>
          <w:rFonts w:ascii="Times New Roman" w:eastAsia="Times New Roman" w:hAnsi="Times New Roman" w:cs="Times New Roman"/>
          <w:sz w:val="23"/>
          <w:szCs w:val="23"/>
          <w:lang w:eastAsia="ru-RU"/>
        </w:rPr>
        <w:t>-</w:t>
      </w:r>
      <w:r w:rsidRPr="00DC75D6">
        <w:rPr>
          <w:rFonts w:ascii="Times New Roman" w:eastAsia="Times New Roman" w:hAnsi="Times New Roman" w:cs="Times New Roman"/>
          <w:sz w:val="23"/>
          <w:szCs w:val="23"/>
          <w:lang w:val="en-US" w:eastAsia="ru-RU"/>
        </w:rPr>
        <w:t>park</w:t>
      </w:r>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ru</w:t>
      </w:r>
      <w:proofErr w:type="spellEnd"/>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center"/>
        <w:rPr>
          <w:rFonts w:ascii="Times New Roman" w:eastAsia="Calibri" w:hAnsi="Times New Roman" w:cs="Times New Roman"/>
          <w:b/>
          <w:bCs/>
          <w:sz w:val="23"/>
          <w:szCs w:val="23"/>
          <w:lang w:eastAsia="ru-RU"/>
        </w:rPr>
      </w:pPr>
      <w:r w:rsidRPr="00DC75D6">
        <w:rPr>
          <w:rFonts w:ascii="Times New Roman" w:eastAsia="Calibri" w:hAnsi="Times New Roman" w:cs="Times New Roman"/>
          <w:b/>
          <w:bCs/>
          <w:sz w:val="23"/>
          <w:szCs w:val="23"/>
          <w:lang w:eastAsia="ru-RU"/>
        </w:rPr>
        <w:t>13. ПОРЯДОК ИСПОЛЬЗОВАНИЯ СИСТЕМЫ ЭЛЕКТРОННОГО ДОКУМЕНТООБОРОТА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Стороны соглашаются обмениваться следующими электронными документами: </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счет-фактура или универсальный передаточный документ (УПД) со статусом «1» и «2»;</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оказанных услуг (в формате XML, утв. приказом ФНС от 30.11.2015 № ММВ-7-10/551@);</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сверки взаиморасчетов;</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 на оплату;</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Исполнителя: </w:t>
      </w:r>
      <w:proofErr w:type="spellStart"/>
      <w:r w:rsidRPr="00DC75D6">
        <w:rPr>
          <w:rFonts w:ascii="Times New Roman" w:eastAsia="Calibri" w:hAnsi="Times New Roman" w:cs="Times New Roman"/>
          <w:color w:val="000000"/>
          <w:sz w:val="23"/>
          <w:szCs w:val="23"/>
          <w:lang w:eastAsia="ru-RU"/>
        </w:rPr>
        <w:t>Диадок</w:t>
      </w:r>
      <w:proofErr w:type="spellEnd"/>
      <w:r w:rsidRPr="00DC75D6">
        <w:rPr>
          <w:rFonts w:ascii="Times New Roman" w:eastAsia="Calibri" w:hAnsi="Times New Roman" w:cs="Times New Roman"/>
          <w:color w:val="000000"/>
          <w:sz w:val="23"/>
          <w:szCs w:val="23"/>
          <w:lang w:eastAsia="ru-RU"/>
        </w:rPr>
        <w:t xml:space="preserve"> (СКБ КОНТУР).</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13.3. Стороны отдельно соглашаются, что: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подтверждена действительность сертификата ЭП, с помощью которой подписан данный электронный документ, на дату подписания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lastRenderedPageBreak/>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подтверждено отсутствие изменений, внесенных в этот документ после его подписания.</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 Порядок выставления, направления и обмена документами: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Принимающая Сторона, ознакомившись с документом, может совершить одно из следующих действий: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sz w:val="23"/>
          <w:szCs w:val="23"/>
          <w:lang w:eastAsia="ru-RU"/>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DC75D6">
        <w:rPr>
          <w:rFonts w:ascii="Times New Roman" w:eastAsia="Calibri" w:hAnsi="Times New Roman" w:cs="Times New Roman"/>
          <w:color w:val="000000"/>
          <w:sz w:val="23"/>
          <w:szCs w:val="23"/>
          <w:lang w:eastAsia="ru-RU"/>
        </w:rPr>
        <w:t>одного пакета документов, согласно условиям настоящего Договора.</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14. ПРОЧИЕ УСЛОВИЯ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14.1. Настоящий Договор, вступает в силу с даты его подписания Сторонами и действует по </w:t>
      </w:r>
      <w:r w:rsidR="00621F28">
        <w:rPr>
          <w:rFonts w:ascii="Times New Roman" w:eastAsia="Times New Roman" w:hAnsi="Times New Roman" w:cs="Times New Roman"/>
          <w:color w:val="000000"/>
          <w:sz w:val="23"/>
          <w:szCs w:val="23"/>
          <w:lang w:eastAsia="ru-RU"/>
        </w:rPr>
        <w:t>31 декабря 2024г.</w:t>
      </w:r>
      <w:r w:rsidRPr="00DC75D6">
        <w:rPr>
          <w:rFonts w:ascii="Times New Roman" w:eastAsia="Times New Roman" w:hAnsi="Times New Roman" w:cs="Times New Roman"/>
          <w:color w:val="000000"/>
          <w:sz w:val="23"/>
          <w:szCs w:val="23"/>
          <w:lang w:eastAsia="ru-RU"/>
        </w:rPr>
        <w:t>, а в части оплаты – до полного исполнения сторонами своих обязательств.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 Поставки Товаров ненадлежащего качества с недостатками, которые не позволяют осуществить приемку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14.4.1. Поставки Товаров в меньшем количестве, чем предусмотрено условиями настоящего Договора, либо не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14.4.2. Поставки Товаров с нарушением условий Договора об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14.4.3. Неоднократного нарушения сроков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14.4.4. Если Поставщик не обеспечил выгрузку Товара Покупателю.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14.5.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14.6.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14.7.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14.8. Все уведомления, извещения, сообщения и любая переписка, касающаяся настоящего Договора,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15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Электронные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15 настоящего Договора.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14.9. Во всем остальном, что не предусмотрено настоящим Договором, Стороны руководствуются действующим законодательством РФ.</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14.10. Настоящий Договор составлен в 2 (двух) экземплярах, один из которых находится у Покупателя, а второй у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14.11. К настоящему Договору прилагаются и являются его неотъемлемой частью: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Спецификация (Приложение № 1 к Договору);</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bCs/>
          <w:color w:val="000000"/>
          <w:sz w:val="23"/>
          <w:szCs w:val="23"/>
          <w:lang w:eastAsia="ru-RU"/>
        </w:rPr>
      </w:pPr>
      <w:r w:rsidRPr="00DC75D6">
        <w:rPr>
          <w:rFonts w:ascii="Times New Roman" w:eastAsia="Calibri" w:hAnsi="Times New Roman" w:cs="Times New Roman"/>
          <w:b/>
          <w:bCs/>
          <w:color w:val="000000"/>
          <w:sz w:val="23"/>
          <w:szCs w:val="23"/>
          <w:lang w:eastAsia="ru-RU"/>
        </w:rPr>
        <w:t>15. ЮРИДИЧЕСКИЕ АДРЕСА И БАНКОВСКИЕ РЕКВИЗИТЫ СТОРОН:</w:t>
      </w:r>
    </w:p>
    <w:tbl>
      <w:tblPr>
        <w:tblW w:w="9459" w:type="dxa"/>
        <w:tblInd w:w="426" w:type="dxa"/>
        <w:tblLayout w:type="fixed"/>
        <w:tblLook w:val="01E0" w:firstRow="1" w:lastRow="1" w:firstColumn="1" w:lastColumn="1" w:noHBand="0" w:noVBand="0"/>
      </w:tblPr>
      <w:tblGrid>
        <w:gridCol w:w="4819"/>
        <w:gridCol w:w="4640"/>
      </w:tblGrid>
      <w:tr w:rsidR="00DC75D6" w:rsidRPr="00DC75D6" w:rsidTr="00621F28">
        <w:trPr>
          <w:trHeight w:val="3008"/>
        </w:trPr>
        <w:tc>
          <w:tcPr>
            <w:tcW w:w="4819"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АО «Сочи-Парк»</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Юридический адрес (для оформления документов, актов выполненных работ, ТОРГ-12, счет-фактур)</w:t>
            </w:r>
            <w:r w:rsidRPr="00621F28">
              <w:rPr>
                <w:rFonts w:ascii="Times New Roman" w:eastAsia="Times New Roman" w:hAnsi="Times New Roman" w:cs="Times New Roman"/>
                <w:color w:val="00000A"/>
                <w:sz w:val="23"/>
                <w:szCs w:val="23"/>
                <w:lang w:eastAsia="zh-CN" w:bidi="hi-IN"/>
              </w:rPr>
              <w:t xml:space="preserve">: </w:t>
            </w:r>
            <w:r w:rsidRPr="00621F28">
              <w:rPr>
                <w:rFonts w:ascii="Times New Roman" w:eastAsia="SimSun" w:hAnsi="Times New Roman" w:cs="Times New Roman"/>
                <w:color w:val="00000A"/>
                <w:sz w:val="23"/>
                <w:szCs w:val="23"/>
                <w:lang w:eastAsia="zh-CN" w:bidi="hi-IN"/>
              </w:rPr>
              <w:t xml:space="preserve">354340, Краснодарский край, </w:t>
            </w:r>
            <w:proofErr w:type="spellStart"/>
            <w:r w:rsidRPr="00621F28">
              <w:rPr>
                <w:rFonts w:ascii="Times New Roman" w:eastAsia="SimSun" w:hAnsi="Times New Roman" w:cs="Times New Roman"/>
                <w:color w:val="00000A"/>
                <w:sz w:val="23"/>
                <w:szCs w:val="23"/>
                <w:lang w:eastAsia="zh-CN" w:bidi="hi-IN"/>
              </w:rPr>
              <w:t>ф.т</w:t>
            </w:r>
            <w:proofErr w:type="spellEnd"/>
            <w:r w:rsidRPr="00621F28">
              <w:rPr>
                <w:rFonts w:ascii="Times New Roman" w:eastAsia="SimSun" w:hAnsi="Times New Roman" w:cs="Times New Roman"/>
                <w:color w:val="00000A"/>
                <w:sz w:val="23"/>
                <w:szCs w:val="23"/>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proofErr w:type="spellStart"/>
            <w:r w:rsidRPr="00621F28">
              <w:rPr>
                <w:rFonts w:ascii="Times New Roman" w:eastAsia="SimSun" w:hAnsi="Times New Roman" w:cs="Times New Roman"/>
                <w:color w:val="00000A"/>
                <w:sz w:val="23"/>
                <w:szCs w:val="23"/>
                <w:lang w:eastAsia="zh-CN" w:bidi="hi-IN"/>
              </w:rPr>
              <w:t>пгт</w:t>
            </w:r>
            <w:proofErr w:type="spellEnd"/>
            <w:r w:rsidRPr="00621F28">
              <w:rPr>
                <w:rFonts w:ascii="Times New Roman" w:eastAsia="SimSun" w:hAnsi="Times New Roman" w:cs="Times New Roman"/>
                <w:color w:val="00000A"/>
                <w:sz w:val="23"/>
                <w:szCs w:val="23"/>
                <w:lang w:eastAsia="zh-CN" w:bidi="hi-IN"/>
              </w:rPr>
              <w:t>. Сириус, ул. Чемпионов, дом № 3, офис 230</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Почтовый адрес (для корреспонденции)</w:t>
            </w:r>
            <w:r w:rsidRPr="00621F28">
              <w:rPr>
                <w:rFonts w:ascii="Times New Roman" w:eastAsia="Times New Roman" w:hAnsi="Times New Roman" w:cs="Times New Roman"/>
                <w:color w:val="00000A"/>
                <w:sz w:val="23"/>
                <w:szCs w:val="23"/>
                <w:lang w:eastAsia="zh-CN" w:bidi="hi-IN"/>
              </w:rPr>
              <w:t xml:space="preserve">: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shd w:val="clear" w:color="auto" w:fill="FDFDFD"/>
                <w:lang w:eastAsia="zh-CN" w:bidi="hi-IN"/>
              </w:rPr>
            </w:pPr>
            <w:r w:rsidRPr="00621F28">
              <w:rPr>
                <w:rFonts w:ascii="Times New Roman" w:eastAsia="Times New Roman" w:hAnsi="Times New Roman" w:cs="Times New Roman"/>
                <w:color w:val="00000A"/>
                <w:sz w:val="23"/>
                <w:szCs w:val="23"/>
                <w:lang w:eastAsia="zh-CN" w:bidi="hi-IN"/>
              </w:rPr>
              <w:t xml:space="preserve">354349, Краснодарский край, </w:t>
            </w:r>
            <w:proofErr w:type="spellStart"/>
            <w:r w:rsidRPr="00621F28">
              <w:rPr>
                <w:rFonts w:ascii="Times New Roman" w:eastAsia="Times New Roman" w:hAnsi="Times New Roman" w:cs="Times New Roman"/>
                <w:color w:val="00000A"/>
                <w:sz w:val="23"/>
                <w:szCs w:val="23"/>
                <w:shd w:val="clear" w:color="auto" w:fill="FDFDFD"/>
                <w:lang w:eastAsia="zh-CN" w:bidi="hi-IN"/>
              </w:rPr>
              <w:t>пгт</w:t>
            </w:r>
            <w:proofErr w:type="spellEnd"/>
            <w:r w:rsidRPr="00621F28">
              <w:rPr>
                <w:rFonts w:ascii="Times New Roman" w:eastAsia="Times New Roman" w:hAnsi="Times New Roman" w:cs="Times New Roman"/>
                <w:color w:val="00000A"/>
                <w:sz w:val="23"/>
                <w:szCs w:val="23"/>
                <w:shd w:val="clear" w:color="auto" w:fill="FDFDFD"/>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shd w:val="clear" w:color="auto" w:fill="FDFDFD"/>
                <w:lang w:eastAsia="zh-CN" w:bidi="hi-IN"/>
              </w:rPr>
              <w:t xml:space="preserve">ул. Таврическая, 5, почтовое отделение № 349, а/я 11, </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ОГРН 1062310038944</w:t>
            </w:r>
          </w:p>
          <w:p w:rsidR="00621F28" w:rsidRPr="00621F28" w:rsidRDefault="00621F28" w:rsidP="00621F28">
            <w:pPr>
              <w:snapToGrid w:val="0"/>
              <w:spacing w:after="0" w:line="240" w:lineRule="auto"/>
              <w:rPr>
                <w:rFonts w:ascii="Times New Roman" w:eastAsia="Times New Roman" w:hAnsi="Times New Roman" w:cs="Times New Roman"/>
                <w:sz w:val="23"/>
                <w:szCs w:val="23"/>
                <w:lang w:eastAsia="ru-RU"/>
              </w:rPr>
            </w:pPr>
            <w:r w:rsidRPr="00621F28">
              <w:rPr>
                <w:rFonts w:ascii="Times New Roman" w:eastAsia="Times New Roman" w:hAnsi="Times New Roman" w:cs="Times New Roman"/>
                <w:sz w:val="23"/>
                <w:szCs w:val="23"/>
                <w:lang w:eastAsia="ru-RU"/>
              </w:rPr>
              <w:t>ИНН 2310119472 КПП 237801001</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р/с 40702810723913421644</w:t>
            </w:r>
          </w:p>
          <w:p w:rsidR="00621F28" w:rsidRPr="00621F28" w:rsidRDefault="00621F28" w:rsidP="00621F28">
            <w:pPr>
              <w:spacing w:after="0" w:line="240" w:lineRule="auto"/>
              <w:rPr>
                <w:rFonts w:ascii="Times New Roman" w:eastAsia="Calibri" w:hAnsi="Times New Roman" w:cs="Times New Roman"/>
                <w:sz w:val="23"/>
                <w:szCs w:val="23"/>
                <w:lang w:eastAsia="ru-RU"/>
              </w:rPr>
            </w:pPr>
            <w:r w:rsidRPr="00621F28">
              <w:rPr>
                <w:rFonts w:ascii="Times New Roman" w:eastAsia="Times New Roman" w:hAnsi="Times New Roman" w:cs="Times New Roman"/>
                <w:sz w:val="23"/>
                <w:szCs w:val="23"/>
                <w:lang w:eastAsia="ru-RU"/>
              </w:rPr>
              <w:t xml:space="preserve">в банке </w:t>
            </w:r>
            <w:r w:rsidRPr="00621F28">
              <w:rPr>
                <w:rFonts w:ascii="Times New Roman" w:eastAsia="Calibri" w:hAnsi="Times New Roman" w:cs="Times New Roman"/>
                <w:sz w:val="23"/>
                <w:szCs w:val="23"/>
                <w:lang w:eastAsia="ru-RU"/>
              </w:rPr>
              <w:t>ГОСУДАРСТВЕННАЯ КОРПОРАЦИЯ РАЗВИТИЯ «ВЭБ.РФ» г. Москва</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к/с 30101810500000000060</w:t>
            </w:r>
          </w:p>
          <w:p w:rsidR="00621F28" w:rsidRPr="00621F28" w:rsidRDefault="00621F28" w:rsidP="00621F28">
            <w:pPr>
              <w:tabs>
                <w:tab w:val="right" w:pos="10467"/>
              </w:tabs>
              <w:suppressAutoHyphens/>
              <w:spacing w:after="0" w:line="240" w:lineRule="auto"/>
              <w:jc w:val="both"/>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БИК 044525060</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e-</w:t>
            </w:r>
            <w:proofErr w:type="spellStart"/>
            <w:r w:rsidRPr="00621F28">
              <w:rPr>
                <w:rFonts w:ascii="Times New Roman" w:eastAsia="Times New Roman" w:hAnsi="Times New Roman" w:cs="Times New Roman"/>
                <w:color w:val="00000A"/>
                <w:sz w:val="23"/>
                <w:szCs w:val="23"/>
                <w:lang w:eastAsia="zh-CN" w:bidi="hi-IN"/>
              </w:rPr>
              <w:t>mail</w:t>
            </w:r>
            <w:proofErr w:type="spellEnd"/>
            <w:r w:rsidRPr="00621F28">
              <w:rPr>
                <w:rFonts w:ascii="Times New Roman" w:eastAsia="Times New Roman" w:hAnsi="Times New Roman" w:cs="Times New Roman"/>
                <w:color w:val="00000A"/>
                <w:sz w:val="23"/>
                <w:szCs w:val="23"/>
                <w:lang w:eastAsia="zh-CN" w:bidi="hi-IN"/>
              </w:rPr>
              <w:t xml:space="preserve">: </w:t>
            </w:r>
            <w:hyperlink r:id="rId5" w:history="1">
              <w:r w:rsidRPr="00621F28">
                <w:rPr>
                  <w:rFonts w:ascii="Times New Roman" w:eastAsia="Times New Roman" w:hAnsi="Times New Roman" w:cs="Times New Roman"/>
                  <w:color w:val="00000A"/>
                  <w:sz w:val="23"/>
                  <w:szCs w:val="23"/>
                  <w:lang w:eastAsia="zh-CN" w:bidi="hi-IN"/>
                </w:rPr>
                <w:t>info@sochi-park.ru</w:t>
              </w:r>
            </w:hyperlink>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p>
          <w:p w:rsidR="00621F28" w:rsidRPr="00621F28" w:rsidRDefault="00621F28" w:rsidP="00621F28">
            <w:pPr>
              <w:tabs>
                <w:tab w:val="right" w:pos="10467"/>
              </w:tabs>
              <w:suppressAutoHyphens/>
              <w:spacing w:after="0" w:line="240" w:lineRule="auto"/>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Генеральный директор</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snapToGrid w:val="0"/>
              <w:spacing w:after="0" w:line="240" w:lineRule="auto"/>
              <w:rPr>
                <w:rFonts w:ascii="Times New Roman" w:eastAsia="Times New Roman" w:hAnsi="Times New Roman" w:cs="Times New Roman"/>
                <w:b/>
                <w:sz w:val="23"/>
                <w:szCs w:val="23"/>
                <w:lang w:eastAsia="ru-RU"/>
              </w:rPr>
            </w:pPr>
            <w:r w:rsidRPr="00621F28">
              <w:rPr>
                <w:rFonts w:ascii="Times New Roman" w:eastAsia="Times New Roman" w:hAnsi="Times New Roman" w:cs="Times New Roman"/>
                <w:b/>
                <w:sz w:val="23"/>
                <w:szCs w:val="23"/>
                <w:lang w:eastAsia="ru-RU"/>
              </w:rPr>
              <w:t>_____________________/Л.А. Кузнецова/</w:t>
            </w:r>
          </w:p>
          <w:p w:rsidR="00DC75D6" w:rsidRPr="00DC75D6" w:rsidRDefault="00621F28" w:rsidP="00621F28">
            <w:pPr>
              <w:spacing w:after="0" w:line="240" w:lineRule="auto"/>
              <w:ind w:firstLine="567"/>
              <w:jc w:val="both"/>
              <w:rPr>
                <w:rFonts w:ascii="Times New Roman" w:eastAsia="Times New Roman" w:hAnsi="Times New Roman" w:cs="Times New Roman"/>
                <w:b/>
                <w:bCs/>
                <w:sz w:val="23"/>
                <w:szCs w:val="23"/>
                <w:lang w:eastAsia="ru-RU"/>
              </w:rPr>
            </w:pPr>
            <w:proofErr w:type="spellStart"/>
            <w:r w:rsidRPr="00621F28">
              <w:rPr>
                <w:rFonts w:ascii="Times New Roman" w:eastAsia="Times New Roman" w:hAnsi="Times New Roman" w:cs="Times New Roman"/>
                <w:b/>
                <w:sz w:val="23"/>
                <w:szCs w:val="23"/>
                <w:lang w:eastAsia="ru-RU"/>
              </w:rPr>
              <w:t>м.п</w:t>
            </w:r>
            <w:proofErr w:type="spellEnd"/>
            <w:r w:rsidRPr="00621F28">
              <w:rPr>
                <w:rFonts w:ascii="Times New Roman" w:eastAsia="Times New Roman" w:hAnsi="Times New Roman" w:cs="Times New Roman"/>
                <w:b/>
                <w:sz w:val="23"/>
                <w:szCs w:val="23"/>
                <w:lang w:eastAsia="ru-RU"/>
              </w:rPr>
              <w:t>.</w:t>
            </w:r>
          </w:p>
        </w:tc>
        <w:tc>
          <w:tcPr>
            <w:tcW w:w="4640"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Times New Roman" w:hAnsi="Times New Roman" w:cs="Times New Roman"/>
                <w:sz w:val="23"/>
                <w:szCs w:val="23"/>
                <w:lang w:eastAsia="ru-RU"/>
              </w:rPr>
              <w:t>Юридический адрес</w:t>
            </w:r>
            <w:r w:rsidRPr="00DC75D6">
              <w:rPr>
                <w:rFonts w:ascii="Times New Roman" w:eastAsia="Calibri" w:hAnsi="Times New Roman" w:cs="Times New Roman"/>
                <w:kern w:val="2"/>
                <w:sz w:val="23"/>
                <w:szCs w:val="23"/>
                <w:lang w:eastAsia="ru-RU" w:bidi="hi-IN"/>
              </w:rPr>
              <w:t>: 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Почтовый адрес: 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ОГРН 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ИНН ______ КПП 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Банковские реквизиты: 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е-</w:t>
            </w:r>
            <w:r w:rsidRPr="00DC75D6">
              <w:rPr>
                <w:rFonts w:ascii="Times New Roman" w:eastAsia="Calibri" w:hAnsi="Times New Roman" w:cs="Times New Roman"/>
                <w:kern w:val="2"/>
                <w:sz w:val="23"/>
                <w:szCs w:val="23"/>
                <w:lang w:val="en-US" w:eastAsia="ru-RU" w:bidi="hi-IN"/>
              </w:rPr>
              <w:t>mail</w:t>
            </w:r>
            <w:r w:rsidRPr="00DC75D6">
              <w:rPr>
                <w:rFonts w:ascii="Times New Roman" w:eastAsia="Calibri" w:hAnsi="Times New Roman" w:cs="Times New Roman"/>
                <w:kern w:val="2"/>
                <w:sz w:val="23"/>
                <w:szCs w:val="23"/>
                <w:lang w:eastAsia="ru-RU" w:bidi="hi-IN"/>
              </w:rPr>
              <w:t>: 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b/>
                <w:bCs/>
                <w:sz w:val="23"/>
                <w:szCs w:val="23"/>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DC75D6" w:rsidRPr="00DC75D6" w:rsidRDefault="00DC75D6" w:rsidP="00DC75D6">
      <w:pPr>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tabs>
          <w:tab w:val="left" w:pos="4253"/>
        </w:tabs>
        <w:spacing w:after="0" w:line="240" w:lineRule="auto"/>
        <w:jc w:val="both"/>
        <w:rPr>
          <w:rFonts w:ascii="Times New Roman" w:eastAsia="Times New Roman" w:hAnsi="Times New Roman" w:cs="Times New Roman"/>
          <w:sz w:val="23"/>
          <w:szCs w:val="23"/>
          <w:lang w:eastAsia="ru-RU"/>
        </w:rPr>
        <w:sectPr w:rsidR="00DC75D6" w:rsidRPr="00DC75D6" w:rsidSect="000F4C96">
          <w:pgSz w:w="11906" w:h="16838"/>
          <w:pgMar w:top="851" w:right="567" w:bottom="851" w:left="851" w:header="567" w:footer="284" w:gutter="0"/>
          <w:cols w:space="720"/>
        </w:sectPr>
      </w:pP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lastRenderedPageBreak/>
        <w:t>Приложение № 1</w:t>
      </w: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 xml:space="preserve">к Договору поставки </w:t>
      </w:r>
      <w:r w:rsidRPr="00DC75D6">
        <w:rPr>
          <w:rFonts w:ascii="Times New Roman" w:eastAsia="Times New Roman" w:hAnsi="Times New Roman" w:cs="Times New Roman"/>
          <w:b/>
          <w:bCs/>
          <w:sz w:val="23"/>
          <w:szCs w:val="23"/>
          <w:lang w:eastAsia="ru-RU"/>
        </w:rPr>
        <w:t xml:space="preserve">№ СП-_______ </w:t>
      </w:r>
      <w:r w:rsidRPr="00DC75D6">
        <w:rPr>
          <w:rFonts w:ascii="Times New Roman" w:eastAsia="Times New Roman" w:hAnsi="Times New Roman" w:cs="Times New Roman"/>
          <w:b/>
          <w:sz w:val="23"/>
          <w:szCs w:val="23"/>
          <w:lang w:eastAsia="ru-RU"/>
        </w:rPr>
        <w:t>от «____» ________ ____ г.</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Спецификация</w:t>
      </w:r>
    </w:p>
    <w:tbl>
      <w:tblPr>
        <w:tblW w:w="15543"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2887"/>
        <w:gridCol w:w="567"/>
        <w:gridCol w:w="850"/>
        <w:gridCol w:w="1985"/>
        <w:gridCol w:w="2409"/>
        <w:gridCol w:w="3261"/>
        <w:gridCol w:w="1559"/>
        <w:gridCol w:w="1559"/>
      </w:tblGrid>
      <w:tr w:rsidR="00B3363F" w:rsidRPr="00B3363F" w:rsidTr="00BA71E0">
        <w:trPr>
          <w:trHeight w:val="240"/>
        </w:trPr>
        <w:tc>
          <w:tcPr>
            <w:tcW w:w="466" w:type="dxa"/>
          </w:tcPr>
          <w:p w:rsidR="00B3363F" w:rsidRPr="00B3363F" w:rsidRDefault="00B3363F" w:rsidP="00B3363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 w:name="_Hlk176770590"/>
            <w:r w:rsidRPr="00B3363F">
              <w:rPr>
                <w:rFonts w:ascii="Times New Roman" w:eastAsia="Times New Roman" w:hAnsi="Times New Roman" w:cs="Times New Roman"/>
                <w:b/>
                <w:sz w:val="24"/>
                <w:szCs w:val="24"/>
                <w:lang w:eastAsia="ru-RU"/>
              </w:rPr>
              <w:t>№ п/п</w:t>
            </w:r>
          </w:p>
        </w:tc>
        <w:tc>
          <w:tcPr>
            <w:tcW w:w="2887" w:type="dxa"/>
          </w:tcPr>
          <w:p w:rsidR="00B3363F" w:rsidRPr="00B3363F" w:rsidRDefault="00B3363F" w:rsidP="00B3363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63F">
              <w:rPr>
                <w:rFonts w:ascii="Times New Roman" w:eastAsia="Times New Roman" w:hAnsi="Times New Roman" w:cs="Times New Roman"/>
                <w:b/>
                <w:sz w:val="24"/>
                <w:szCs w:val="24"/>
                <w:lang w:eastAsia="ru-RU"/>
              </w:rPr>
              <w:t>Наименование</w:t>
            </w:r>
          </w:p>
          <w:p w:rsidR="00B3363F" w:rsidRPr="00B3363F" w:rsidRDefault="00B3363F" w:rsidP="00B3363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63F">
              <w:rPr>
                <w:rFonts w:ascii="Times New Roman" w:eastAsia="Times New Roman" w:hAnsi="Times New Roman" w:cs="Times New Roman"/>
                <w:b/>
                <w:sz w:val="24"/>
                <w:szCs w:val="24"/>
                <w:lang w:eastAsia="ru-RU"/>
              </w:rPr>
              <w:t>товара</w:t>
            </w:r>
          </w:p>
        </w:tc>
        <w:tc>
          <w:tcPr>
            <w:tcW w:w="567" w:type="dxa"/>
          </w:tcPr>
          <w:p w:rsidR="00B3363F" w:rsidRPr="00B3363F" w:rsidRDefault="00B3363F" w:rsidP="00B3363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63F" w:rsidRPr="00B3363F" w:rsidRDefault="00B3363F" w:rsidP="00B3363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63F">
              <w:rPr>
                <w:rFonts w:ascii="Times New Roman" w:eastAsia="Times New Roman" w:hAnsi="Times New Roman" w:cs="Times New Roman"/>
                <w:b/>
                <w:sz w:val="24"/>
                <w:szCs w:val="24"/>
                <w:lang w:eastAsia="ru-RU"/>
              </w:rPr>
              <w:t>Ед. изм.</w:t>
            </w:r>
          </w:p>
        </w:tc>
        <w:tc>
          <w:tcPr>
            <w:tcW w:w="850" w:type="dxa"/>
          </w:tcPr>
          <w:p w:rsidR="00B3363F" w:rsidRPr="00B3363F" w:rsidRDefault="00B3363F" w:rsidP="00B3363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63F">
              <w:rPr>
                <w:rFonts w:ascii="Times New Roman" w:eastAsia="Times New Roman" w:hAnsi="Times New Roman" w:cs="Times New Roman"/>
                <w:b/>
                <w:sz w:val="24"/>
                <w:szCs w:val="24"/>
                <w:lang w:eastAsia="ru-RU"/>
              </w:rPr>
              <w:t xml:space="preserve"> Количество/ комплектность</w:t>
            </w:r>
          </w:p>
        </w:tc>
        <w:tc>
          <w:tcPr>
            <w:tcW w:w="1985" w:type="dxa"/>
          </w:tcPr>
          <w:p w:rsidR="00B3363F" w:rsidRPr="00B3363F" w:rsidRDefault="00B3363F" w:rsidP="00B3363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63F">
              <w:rPr>
                <w:rFonts w:ascii="Times New Roman" w:eastAsia="Times New Roman" w:hAnsi="Times New Roman" w:cs="Times New Roman"/>
                <w:sz w:val="24"/>
                <w:szCs w:val="24"/>
                <w:lang w:eastAsia="ru-RU"/>
              </w:rPr>
              <w:t xml:space="preserve"> </w:t>
            </w:r>
            <w:r w:rsidRPr="00B3363F">
              <w:rPr>
                <w:rFonts w:ascii="Times New Roman" w:eastAsia="Times New Roman" w:hAnsi="Times New Roman" w:cs="Times New Roman"/>
                <w:b/>
                <w:sz w:val="24"/>
                <w:szCs w:val="24"/>
                <w:lang w:eastAsia="ru-RU"/>
              </w:rPr>
              <w:t xml:space="preserve">Марка товара, товарный знак </w:t>
            </w:r>
            <w:r w:rsidRPr="00B3363F">
              <w:rPr>
                <w:rFonts w:ascii="Times New Roman" w:eastAsia="Times New Roman" w:hAnsi="Times New Roman" w:cs="Times New Roman"/>
                <w:i/>
                <w:sz w:val="24"/>
                <w:szCs w:val="24"/>
                <w:lang w:eastAsia="ru-RU"/>
              </w:rPr>
              <w:t>(при наличии)</w:t>
            </w:r>
          </w:p>
        </w:tc>
        <w:tc>
          <w:tcPr>
            <w:tcW w:w="2409" w:type="dxa"/>
          </w:tcPr>
          <w:p w:rsidR="00B3363F" w:rsidRPr="00B3363F" w:rsidRDefault="00B3363F" w:rsidP="00B3363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3363F" w:rsidRPr="00B3363F" w:rsidRDefault="00B3363F" w:rsidP="00B3363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63F">
              <w:rPr>
                <w:rFonts w:ascii="Times New Roman" w:eastAsia="Times New Roman" w:hAnsi="Times New Roman" w:cs="Times New Roman"/>
                <w:b/>
                <w:sz w:val="24"/>
                <w:szCs w:val="24"/>
                <w:lang w:eastAsia="ru-RU"/>
              </w:rPr>
              <w:t xml:space="preserve">Изготовитель/ Страна происхождения товара </w:t>
            </w:r>
            <w:r w:rsidRPr="00B3363F">
              <w:rPr>
                <w:rFonts w:ascii="Times New Roman" w:eastAsia="Times New Roman" w:hAnsi="Times New Roman" w:cs="Times New Roman"/>
                <w:b/>
                <w:i/>
                <w:sz w:val="24"/>
                <w:szCs w:val="24"/>
                <w:lang w:eastAsia="ru-RU"/>
              </w:rPr>
              <w:t>(при необходимости)</w:t>
            </w:r>
          </w:p>
        </w:tc>
        <w:tc>
          <w:tcPr>
            <w:tcW w:w="3261" w:type="dxa"/>
          </w:tcPr>
          <w:p w:rsidR="00B3363F" w:rsidRPr="00B3363F" w:rsidRDefault="00B3363F" w:rsidP="00B3363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363F">
              <w:rPr>
                <w:rFonts w:ascii="Times New Roman" w:eastAsia="Times New Roman" w:hAnsi="Times New Roman" w:cs="Times New Roman"/>
                <w:b/>
                <w:sz w:val="24"/>
                <w:szCs w:val="24"/>
                <w:lang w:eastAsia="ru-RU"/>
              </w:rPr>
              <w:t>Технические, качественные и функциональные параметры товара и материала, потребительские свойства товара</w:t>
            </w:r>
          </w:p>
        </w:tc>
        <w:tc>
          <w:tcPr>
            <w:tcW w:w="1559" w:type="dxa"/>
            <w:vAlign w:val="center"/>
          </w:tcPr>
          <w:p w:rsidR="00B3363F" w:rsidRPr="00B3363F" w:rsidRDefault="00B3363F" w:rsidP="00B3363F">
            <w:pPr>
              <w:spacing w:after="0" w:line="240" w:lineRule="auto"/>
              <w:jc w:val="center"/>
              <w:rPr>
                <w:rFonts w:ascii="Times New Roman" w:eastAsia="Times New Roman" w:hAnsi="Times New Roman" w:cs="Times New Roman"/>
                <w:b/>
                <w:sz w:val="24"/>
                <w:szCs w:val="24"/>
                <w:lang w:eastAsia="ru-RU"/>
              </w:rPr>
            </w:pPr>
            <w:r w:rsidRPr="00B3363F">
              <w:rPr>
                <w:rFonts w:ascii="Times New Roman" w:eastAsia="Times New Roman" w:hAnsi="Times New Roman" w:cs="Times New Roman"/>
                <w:b/>
                <w:sz w:val="24"/>
                <w:szCs w:val="24"/>
                <w:lang w:eastAsia="ru-RU"/>
              </w:rPr>
              <w:t>Цена за ед. Товара с НДС-20%, руб.</w:t>
            </w:r>
          </w:p>
        </w:tc>
        <w:tc>
          <w:tcPr>
            <w:tcW w:w="1559" w:type="dxa"/>
            <w:vAlign w:val="center"/>
          </w:tcPr>
          <w:p w:rsidR="00B3363F" w:rsidRPr="00B3363F" w:rsidRDefault="00B3363F" w:rsidP="00B3363F">
            <w:pPr>
              <w:spacing w:after="0" w:line="240" w:lineRule="auto"/>
              <w:jc w:val="center"/>
              <w:rPr>
                <w:rFonts w:ascii="Times New Roman" w:eastAsia="Times New Roman" w:hAnsi="Times New Roman" w:cs="Times New Roman"/>
                <w:b/>
                <w:sz w:val="24"/>
                <w:szCs w:val="24"/>
                <w:lang w:eastAsia="ru-RU"/>
              </w:rPr>
            </w:pPr>
            <w:r w:rsidRPr="00B3363F">
              <w:rPr>
                <w:rFonts w:ascii="Times New Roman" w:eastAsia="Times New Roman" w:hAnsi="Times New Roman" w:cs="Times New Roman"/>
                <w:b/>
                <w:sz w:val="24"/>
                <w:szCs w:val="24"/>
                <w:lang w:eastAsia="ru-RU"/>
              </w:rPr>
              <w:t xml:space="preserve">Общая стоимость с НДС-20%, руб. </w:t>
            </w:r>
          </w:p>
        </w:tc>
      </w:tr>
      <w:tr w:rsidR="00B3363F" w:rsidRPr="00B3363F" w:rsidTr="00BA71E0">
        <w:trPr>
          <w:trHeight w:val="174"/>
        </w:trPr>
        <w:tc>
          <w:tcPr>
            <w:tcW w:w="466"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1</w:t>
            </w:r>
          </w:p>
        </w:tc>
        <w:tc>
          <w:tcPr>
            <w:tcW w:w="2887" w:type="dxa"/>
            <w:tcBorders>
              <w:top w:val="nil"/>
            </w:tcBorders>
          </w:tcPr>
          <w:p w:rsidR="00B3363F" w:rsidRPr="00B3363F" w:rsidRDefault="00B3363F" w:rsidP="00B3363F">
            <w:pPr>
              <w:autoSpaceDE w:val="0"/>
              <w:autoSpaceDN w:val="0"/>
              <w:adjustRightInd w:val="0"/>
              <w:spacing w:after="0" w:line="240" w:lineRule="auto"/>
              <w:rPr>
                <w:rFonts w:ascii="Times New Roman" w:eastAsia="ArialMT" w:hAnsi="Times New Roman" w:cs="Times New Roman"/>
                <w:sz w:val="24"/>
                <w:szCs w:val="24"/>
              </w:rPr>
            </w:pPr>
            <w:proofErr w:type="spellStart"/>
            <w:r w:rsidRPr="00B3363F">
              <w:rPr>
                <w:rFonts w:ascii="Times New Roman" w:eastAsia="ArialMT" w:hAnsi="Times New Roman" w:cs="Times New Roman"/>
                <w:sz w:val="24"/>
                <w:szCs w:val="24"/>
              </w:rPr>
              <w:t>Cопло</w:t>
            </w:r>
            <w:proofErr w:type="spellEnd"/>
          </w:p>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ArialMT" w:hAnsi="Times New Roman" w:cs="Times New Roman"/>
                <w:sz w:val="24"/>
                <w:szCs w:val="24"/>
              </w:rPr>
              <w:t>Веерное</w:t>
            </w:r>
          </w:p>
        </w:tc>
        <w:tc>
          <w:tcPr>
            <w:tcW w:w="56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шт</w:t>
            </w:r>
          </w:p>
        </w:tc>
        <w:tc>
          <w:tcPr>
            <w:tcW w:w="850"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80</w:t>
            </w:r>
          </w:p>
        </w:tc>
        <w:tc>
          <w:tcPr>
            <w:tcW w:w="1985"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B3363F">
              <w:rPr>
                <w:rFonts w:ascii="Times New Roman" w:eastAsia="ArialMT" w:hAnsi="Times New Roman" w:cs="Times New Roman"/>
                <w:sz w:val="24"/>
                <w:szCs w:val="24"/>
              </w:rPr>
              <w:t>MP 1000-90-210</w:t>
            </w:r>
          </w:p>
        </w:tc>
        <w:tc>
          <w:tcPr>
            <w:tcW w:w="240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B3363F">
              <w:rPr>
                <w:rFonts w:ascii="Times New Roman" w:eastAsia="ArialMT" w:hAnsi="Times New Roman" w:cs="Times New Roman"/>
                <w:sz w:val="24"/>
                <w:szCs w:val="24"/>
              </w:rPr>
              <w:t>Hunter</w:t>
            </w:r>
            <w:proofErr w:type="spellEnd"/>
          </w:p>
        </w:tc>
        <w:tc>
          <w:tcPr>
            <w:tcW w:w="3261" w:type="dxa"/>
            <w:tcBorders>
              <w:top w:val="nil"/>
            </w:tcBorders>
          </w:tcPr>
          <w:p w:rsidR="00B3363F" w:rsidRPr="00B3363F" w:rsidRDefault="00B3363F" w:rsidP="00B3363F">
            <w:pPr>
              <w:autoSpaceDE w:val="0"/>
              <w:autoSpaceDN w:val="0"/>
              <w:adjustRightInd w:val="0"/>
              <w:spacing w:after="0" w:line="240" w:lineRule="auto"/>
              <w:rPr>
                <w:rFonts w:ascii="Times New Roman" w:eastAsia="ArialMT" w:hAnsi="Times New Roman" w:cs="Times New Roman"/>
                <w:sz w:val="24"/>
                <w:szCs w:val="24"/>
              </w:rPr>
            </w:pPr>
            <w:r w:rsidRPr="00B3363F">
              <w:rPr>
                <w:rFonts w:ascii="Times New Roman" w:eastAsia="ArialMT" w:hAnsi="Times New Roman" w:cs="Times New Roman"/>
                <w:sz w:val="24"/>
                <w:szCs w:val="24"/>
              </w:rPr>
              <w:t>R=2.5-4.6 м., сектор</w:t>
            </w:r>
          </w:p>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ArialMT" w:hAnsi="Times New Roman" w:cs="Times New Roman"/>
                <w:sz w:val="24"/>
                <w:szCs w:val="24"/>
              </w:rPr>
              <w:t>90-210°</w:t>
            </w: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nil"/>
            </w:tcBorders>
          </w:tcPr>
          <w:p w:rsidR="00B3363F" w:rsidRPr="00B3363F" w:rsidRDefault="00B3363F" w:rsidP="00B3363F">
            <w:pPr>
              <w:spacing w:after="0" w:line="240" w:lineRule="auto"/>
              <w:jc w:val="both"/>
              <w:rPr>
                <w:rFonts w:ascii="Times New Roman" w:eastAsia="Times New Roman" w:hAnsi="Times New Roman" w:cs="Times New Roman"/>
                <w:sz w:val="24"/>
                <w:szCs w:val="24"/>
                <w:lang w:eastAsia="ru-RU"/>
              </w:rPr>
            </w:pPr>
          </w:p>
        </w:tc>
      </w:tr>
      <w:tr w:rsidR="00B3363F" w:rsidRPr="00B3363F" w:rsidTr="00BA71E0">
        <w:trPr>
          <w:trHeight w:val="174"/>
        </w:trPr>
        <w:tc>
          <w:tcPr>
            <w:tcW w:w="466"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2</w:t>
            </w:r>
          </w:p>
        </w:tc>
        <w:tc>
          <w:tcPr>
            <w:tcW w:w="2887" w:type="dxa"/>
            <w:tcBorders>
              <w:top w:val="nil"/>
            </w:tcBorders>
          </w:tcPr>
          <w:p w:rsidR="00B3363F" w:rsidRPr="00B3363F" w:rsidRDefault="00B3363F" w:rsidP="00B3363F">
            <w:pPr>
              <w:autoSpaceDE w:val="0"/>
              <w:autoSpaceDN w:val="0"/>
              <w:adjustRightInd w:val="0"/>
              <w:spacing w:after="0" w:line="240" w:lineRule="auto"/>
              <w:rPr>
                <w:rFonts w:ascii="Times New Roman" w:eastAsia="ArialMT" w:hAnsi="Times New Roman" w:cs="Times New Roman"/>
                <w:sz w:val="24"/>
                <w:szCs w:val="24"/>
              </w:rPr>
            </w:pPr>
            <w:proofErr w:type="spellStart"/>
            <w:r w:rsidRPr="00B3363F">
              <w:rPr>
                <w:rFonts w:ascii="Times New Roman" w:eastAsia="ArialMT" w:hAnsi="Times New Roman" w:cs="Times New Roman"/>
                <w:sz w:val="24"/>
                <w:szCs w:val="24"/>
              </w:rPr>
              <w:t>Cопло</w:t>
            </w:r>
            <w:proofErr w:type="spellEnd"/>
          </w:p>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ArialMT" w:hAnsi="Times New Roman" w:cs="Times New Roman"/>
                <w:sz w:val="24"/>
                <w:szCs w:val="24"/>
              </w:rPr>
              <w:t>Веерное</w:t>
            </w:r>
          </w:p>
        </w:tc>
        <w:tc>
          <w:tcPr>
            <w:tcW w:w="56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шт</w:t>
            </w:r>
          </w:p>
        </w:tc>
        <w:tc>
          <w:tcPr>
            <w:tcW w:w="850"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100</w:t>
            </w:r>
          </w:p>
        </w:tc>
        <w:tc>
          <w:tcPr>
            <w:tcW w:w="1985"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B3363F">
              <w:rPr>
                <w:rFonts w:ascii="Times New Roman" w:eastAsia="ArialMT" w:hAnsi="Times New Roman" w:cs="Times New Roman"/>
                <w:sz w:val="24"/>
                <w:szCs w:val="24"/>
              </w:rPr>
              <w:t>MP 2000-90-210</w:t>
            </w:r>
          </w:p>
        </w:tc>
        <w:tc>
          <w:tcPr>
            <w:tcW w:w="240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B3363F">
              <w:rPr>
                <w:rFonts w:ascii="Times New Roman" w:eastAsia="ArialMT" w:hAnsi="Times New Roman" w:cs="Times New Roman"/>
                <w:sz w:val="24"/>
                <w:szCs w:val="24"/>
              </w:rPr>
              <w:t>Hunter</w:t>
            </w:r>
            <w:proofErr w:type="spellEnd"/>
          </w:p>
        </w:tc>
        <w:tc>
          <w:tcPr>
            <w:tcW w:w="3261" w:type="dxa"/>
            <w:tcBorders>
              <w:top w:val="nil"/>
            </w:tcBorders>
          </w:tcPr>
          <w:p w:rsidR="00B3363F" w:rsidRPr="00B3363F" w:rsidRDefault="00B3363F" w:rsidP="00B3363F">
            <w:pPr>
              <w:autoSpaceDE w:val="0"/>
              <w:autoSpaceDN w:val="0"/>
              <w:adjustRightInd w:val="0"/>
              <w:spacing w:after="0" w:line="240" w:lineRule="auto"/>
              <w:rPr>
                <w:rFonts w:ascii="Times New Roman" w:eastAsia="ArialMT" w:hAnsi="Times New Roman" w:cs="Times New Roman"/>
                <w:sz w:val="24"/>
                <w:szCs w:val="24"/>
              </w:rPr>
            </w:pPr>
            <w:r w:rsidRPr="00B3363F">
              <w:rPr>
                <w:rFonts w:ascii="Times New Roman" w:eastAsia="ArialMT" w:hAnsi="Times New Roman" w:cs="Times New Roman"/>
                <w:sz w:val="24"/>
                <w:szCs w:val="24"/>
              </w:rPr>
              <w:t>R=4.0-6.4 м. сектор</w:t>
            </w:r>
          </w:p>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ArialMT" w:hAnsi="Times New Roman" w:cs="Times New Roman"/>
                <w:sz w:val="24"/>
                <w:szCs w:val="24"/>
              </w:rPr>
              <w:t>90-210°</w:t>
            </w: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363F" w:rsidRPr="00B3363F" w:rsidTr="00BA71E0">
        <w:trPr>
          <w:trHeight w:val="174"/>
        </w:trPr>
        <w:tc>
          <w:tcPr>
            <w:tcW w:w="466"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3</w:t>
            </w:r>
          </w:p>
        </w:tc>
        <w:tc>
          <w:tcPr>
            <w:tcW w:w="2887" w:type="dxa"/>
            <w:tcBorders>
              <w:top w:val="nil"/>
            </w:tcBorders>
          </w:tcPr>
          <w:p w:rsidR="00B3363F" w:rsidRPr="00B3363F" w:rsidRDefault="00B3363F" w:rsidP="00B3363F">
            <w:pPr>
              <w:autoSpaceDE w:val="0"/>
              <w:autoSpaceDN w:val="0"/>
              <w:adjustRightInd w:val="0"/>
              <w:spacing w:after="0" w:line="240" w:lineRule="auto"/>
              <w:rPr>
                <w:rFonts w:ascii="Times New Roman" w:eastAsia="ArialMT" w:hAnsi="Times New Roman" w:cs="Times New Roman"/>
                <w:sz w:val="24"/>
                <w:szCs w:val="24"/>
              </w:rPr>
            </w:pPr>
            <w:proofErr w:type="spellStart"/>
            <w:r w:rsidRPr="00B3363F">
              <w:rPr>
                <w:rFonts w:ascii="Times New Roman" w:eastAsia="ArialMT" w:hAnsi="Times New Roman" w:cs="Times New Roman"/>
                <w:sz w:val="24"/>
                <w:szCs w:val="24"/>
              </w:rPr>
              <w:t>Cопло</w:t>
            </w:r>
            <w:proofErr w:type="spellEnd"/>
          </w:p>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ArialMT" w:hAnsi="Times New Roman" w:cs="Times New Roman"/>
                <w:sz w:val="24"/>
                <w:szCs w:val="24"/>
              </w:rPr>
              <w:t>Веерное</w:t>
            </w:r>
          </w:p>
        </w:tc>
        <w:tc>
          <w:tcPr>
            <w:tcW w:w="56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шт</w:t>
            </w:r>
          </w:p>
        </w:tc>
        <w:tc>
          <w:tcPr>
            <w:tcW w:w="850"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60</w:t>
            </w:r>
          </w:p>
        </w:tc>
        <w:tc>
          <w:tcPr>
            <w:tcW w:w="1985"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ArialMT" w:hAnsi="Times New Roman" w:cs="Times New Roman"/>
                <w:sz w:val="24"/>
                <w:szCs w:val="24"/>
              </w:rPr>
              <w:t>MP 3000-90-210</w:t>
            </w:r>
          </w:p>
        </w:tc>
        <w:tc>
          <w:tcPr>
            <w:tcW w:w="240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B3363F">
              <w:rPr>
                <w:rFonts w:ascii="Times New Roman" w:eastAsia="ArialMT" w:hAnsi="Times New Roman" w:cs="Times New Roman"/>
                <w:sz w:val="24"/>
                <w:szCs w:val="24"/>
              </w:rPr>
              <w:t>Hunter</w:t>
            </w:r>
            <w:proofErr w:type="spellEnd"/>
          </w:p>
        </w:tc>
        <w:tc>
          <w:tcPr>
            <w:tcW w:w="3261" w:type="dxa"/>
            <w:tcBorders>
              <w:top w:val="nil"/>
            </w:tcBorders>
          </w:tcPr>
          <w:p w:rsidR="00B3363F" w:rsidRPr="00B3363F" w:rsidRDefault="00B3363F" w:rsidP="00B3363F">
            <w:pPr>
              <w:autoSpaceDE w:val="0"/>
              <w:autoSpaceDN w:val="0"/>
              <w:adjustRightInd w:val="0"/>
              <w:spacing w:after="0" w:line="240" w:lineRule="auto"/>
              <w:rPr>
                <w:rFonts w:ascii="Times New Roman" w:eastAsia="ArialMT" w:hAnsi="Times New Roman" w:cs="Times New Roman"/>
                <w:sz w:val="24"/>
                <w:szCs w:val="24"/>
              </w:rPr>
            </w:pPr>
            <w:r w:rsidRPr="00B3363F">
              <w:rPr>
                <w:rFonts w:ascii="Times New Roman" w:eastAsia="ArialMT" w:hAnsi="Times New Roman" w:cs="Times New Roman"/>
                <w:sz w:val="24"/>
                <w:szCs w:val="24"/>
              </w:rPr>
              <w:t>R=6.7-9.1 м. сектор</w:t>
            </w:r>
          </w:p>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ArialMT" w:hAnsi="Times New Roman" w:cs="Times New Roman"/>
                <w:sz w:val="24"/>
                <w:szCs w:val="24"/>
              </w:rPr>
              <w:t>90-210°</w:t>
            </w: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363F" w:rsidRPr="00B3363F" w:rsidTr="00BA71E0">
        <w:trPr>
          <w:trHeight w:val="174"/>
        </w:trPr>
        <w:tc>
          <w:tcPr>
            <w:tcW w:w="466"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B3363F">
              <w:rPr>
                <w:rFonts w:ascii="Times New Roman" w:eastAsia="Times New Roman" w:hAnsi="Times New Roman" w:cs="Times New Roman"/>
                <w:sz w:val="24"/>
                <w:szCs w:val="24"/>
                <w:lang w:val="en-US" w:eastAsia="ru-RU"/>
              </w:rPr>
              <w:t>4</w:t>
            </w:r>
          </w:p>
        </w:tc>
        <w:tc>
          <w:tcPr>
            <w:tcW w:w="288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proofErr w:type="spellStart"/>
            <w:r w:rsidRPr="00B3363F">
              <w:rPr>
                <w:rFonts w:ascii="Times New Roman" w:eastAsia="ArialMT" w:hAnsi="Times New Roman" w:cs="Times New Roman"/>
                <w:sz w:val="24"/>
                <w:szCs w:val="24"/>
              </w:rPr>
              <w:t>Дождеватель</w:t>
            </w:r>
            <w:proofErr w:type="spellEnd"/>
          </w:p>
        </w:tc>
        <w:tc>
          <w:tcPr>
            <w:tcW w:w="56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шт</w:t>
            </w:r>
          </w:p>
        </w:tc>
        <w:tc>
          <w:tcPr>
            <w:tcW w:w="850"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15</w:t>
            </w:r>
          </w:p>
        </w:tc>
        <w:tc>
          <w:tcPr>
            <w:tcW w:w="1985"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PROS-04-CV</w:t>
            </w:r>
          </w:p>
        </w:tc>
        <w:tc>
          <w:tcPr>
            <w:tcW w:w="240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B3363F">
              <w:rPr>
                <w:rFonts w:ascii="Times New Roman" w:eastAsia="ArialMT" w:hAnsi="Times New Roman" w:cs="Times New Roman"/>
                <w:sz w:val="24"/>
                <w:szCs w:val="24"/>
              </w:rPr>
              <w:t>Hunter</w:t>
            </w:r>
            <w:proofErr w:type="spellEnd"/>
          </w:p>
        </w:tc>
        <w:tc>
          <w:tcPr>
            <w:tcW w:w="3261"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r w:rsidRPr="00B3363F">
              <w:rPr>
                <w:rFonts w:ascii="Times New Roman" w:eastAsia="ArialMT" w:hAnsi="Times New Roman" w:cs="Times New Roman"/>
                <w:sz w:val="24"/>
                <w:szCs w:val="24"/>
              </w:rPr>
              <w:t>h=10 см</w:t>
            </w: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363F" w:rsidRPr="00B3363F" w:rsidTr="00BA71E0">
        <w:trPr>
          <w:trHeight w:val="174"/>
        </w:trPr>
        <w:tc>
          <w:tcPr>
            <w:tcW w:w="466"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B3363F">
              <w:rPr>
                <w:rFonts w:ascii="Times New Roman" w:eastAsia="Times New Roman" w:hAnsi="Times New Roman" w:cs="Times New Roman"/>
                <w:sz w:val="24"/>
                <w:szCs w:val="24"/>
                <w:lang w:val="en-US" w:eastAsia="ru-RU"/>
              </w:rPr>
              <w:t>5</w:t>
            </w:r>
          </w:p>
        </w:tc>
        <w:tc>
          <w:tcPr>
            <w:tcW w:w="288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proofErr w:type="spellStart"/>
            <w:r w:rsidRPr="00B3363F">
              <w:rPr>
                <w:rFonts w:ascii="Times New Roman" w:eastAsia="ArialMT" w:hAnsi="Times New Roman" w:cs="Times New Roman"/>
                <w:sz w:val="24"/>
                <w:szCs w:val="24"/>
              </w:rPr>
              <w:t>Дождеватель</w:t>
            </w:r>
            <w:proofErr w:type="spellEnd"/>
          </w:p>
        </w:tc>
        <w:tc>
          <w:tcPr>
            <w:tcW w:w="56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шт</w:t>
            </w:r>
          </w:p>
        </w:tc>
        <w:tc>
          <w:tcPr>
            <w:tcW w:w="850"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10</w:t>
            </w:r>
          </w:p>
        </w:tc>
        <w:tc>
          <w:tcPr>
            <w:tcW w:w="1985"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PROS-06-NSI</w:t>
            </w:r>
          </w:p>
        </w:tc>
        <w:tc>
          <w:tcPr>
            <w:tcW w:w="240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B3363F">
              <w:rPr>
                <w:rFonts w:ascii="Times New Roman" w:eastAsia="ArialMT" w:hAnsi="Times New Roman" w:cs="Times New Roman"/>
                <w:sz w:val="24"/>
                <w:szCs w:val="24"/>
              </w:rPr>
              <w:t>Hunter</w:t>
            </w:r>
            <w:proofErr w:type="spellEnd"/>
          </w:p>
        </w:tc>
        <w:tc>
          <w:tcPr>
            <w:tcW w:w="3261"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r w:rsidRPr="00B3363F">
              <w:rPr>
                <w:rFonts w:ascii="Times New Roman" w:eastAsia="ArialMT" w:hAnsi="Times New Roman" w:cs="Times New Roman"/>
                <w:sz w:val="24"/>
                <w:szCs w:val="24"/>
              </w:rPr>
              <w:t>h=15 см</w:t>
            </w: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363F" w:rsidRPr="00B3363F" w:rsidTr="00BA71E0">
        <w:trPr>
          <w:trHeight w:val="174"/>
        </w:trPr>
        <w:tc>
          <w:tcPr>
            <w:tcW w:w="466"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B3363F">
              <w:rPr>
                <w:rFonts w:ascii="Times New Roman" w:eastAsia="Times New Roman" w:hAnsi="Times New Roman" w:cs="Times New Roman"/>
                <w:sz w:val="24"/>
                <w:szCs w:val="24"/>
                <w:lang w:val="en-US" w:eastAsia="ru-RU"/>
              </w:rPr>
              <w:t>6</w:t>
            </w:r>
          </w:p>
        </w:tc>
        <w:tc>
          <w:tcPr>
            <w:tcW w:w="288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r w:rsidRPr="00B3363F">
              <w:rPr>
                <w:rFonts w:ascii="Times New Roman" w:eastAsia="ArialMT" w:hAnsi="Times New Roman" w:cs="Times New Roman"/>
                <w:sz w:val="24"/>
                <w:szCs w:val="24"/>
              </w:rPr>
              <w:t>Сопло</w:t>
            </w:r>
          </w:p>
        </w:tc>
        <w:tc>
          <w:tcPr>
            <w:tcW w:w="56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шт</w:t>
            </w:r>
          </w:p>
        </w:tc>
        <w:tc>
          <w:tcPr>
            <w:tcW w:w="850"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50</w:t>
            </w:r>
          </w:p>
        </w:tc>
        <w:tc>
          <w:tcPr>
            <w:tcW w:w="1985"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ArialMT" w:hAnsi="Times New Roman" w:cs="Times New Roman"/>
                <w:sz w:val="24"/>
                <w:szCs w:val="24"/>
              </w:rPr>
              <w:t>8-A</w:t>
            </w:r>
          </w:p>
        </w:tc>
        <w:tc>
          <w:tcPr>
            <w:tcW w:w="240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proofErr w:type="spellStart"/>
            <w:r w:rsidRPr="00B3363F">
              <w:rPr>
                <w:rFonts w:ascii="Times New Roman" w:eastAsia="ArialMT" w:hAnsi="Times New Roman" w:cs="Times New Roman"/>
                <w:sz w:val="24"/>
                <w:szCs w:val="24"/>
              </w:rPr>
              <w:t>Hunter</w:t>
            </w:r>
            <w:proofErr w:type="spellEnd"/>
          </w:p>
        </w:tc>
        <w:tc>
          <w:tcPr>
            <w:tcW w:w="3261"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363F" w:rsidRPr="00B3363F" w:rsidTr="00BA71E0">
        <w:trPr>
          <w:trHeight w:val="174"/>
        </w:trPr>
        <w:tc>
          <w:tcPr>
            <w:tcW w:w="466"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B3363F">
              <w:rPr>
                <w:rFonts w:ascii="Times New Roman" w:eastAsia="Times New Roman" w:hAnsi="Times New Roman" w:cs="Times New Roman"/>
                <w:sz w:val="24"/>
                <w:szCs w:val="24"/>
                <w:lang w:val="en-US" w:eastAsia="ru-RU"/>
              </w:rPr>
              <w:t>7</w:t>
            </w:r>
          </w:p>
        </w:tc>
        <w:tc>
          <w:tcPr>
            <w:tcW w:w="288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r w:rsidRPr="00B3363F">
              <w:rPr>
                <w:rFonts w:ascii="Times New Roman" w:eastAsia="ArialMT" w:hAnsi="Times New Roman" w:cs="Times New Roman"/>
                <w:sz w:val="24"/>
                <w:szCs w:val="24"/>
              </w:rPr>
              <w:t>Клапан электромагнитный</w:t>
            </w:r>
          </w:p>
        </w:tc>
        <w:tc>
          <w:tcPr>
            <w:tcW w:w="56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шт</w:t>
            </w:r>
          </w:p>
        </w:tc>
        <w:tc>
          <w:tcPr>
            <w:tcW w:w="850"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2</w:t>
            </w:r>
          </w:p>
        </w:tc>
        <w:tc>
          <w:tcPr>
            <w:tcW w:w="1985"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r w:rsidRPr="00B3363F">
              <w:rPr>
                <w:rFonts w:ascii="Times New Roman" w:eastAsia="ArialMT" w:hAnsi="Times New Roman" w:cs="Times New Roman"/>
                <w:sz w:val="24"/>
                <w:szCs w:val="24"/>
              </w:rPr>
              <w:t>PGV-201-B</w:t>
            </w:r>
          </w:p>
        </w:tc>
        <w:tc>
          <w:tcPr>
            <w:tcW w:w="240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proofErr w:type="spellStart"/>
            <w:r w:rsidRPr="00B3363F">
              <w:rPr>
                <w:rFonts w:ascii="Times New Roman" w:eastAsia="ArialMT" w:hAnsi="Times New Roman" w:cs="Times New Roman"/>
                <w:sz w:val="24"/>
                <w:szCs w:val="24"/>
              </w:rPr>
              <w:t>Hunter</w:t>
            </w:r>
            <w:proofErr w:type="spellEnd"/>
          </w:p>
        </w:tc>
        <w:tc>
          <w:tcPr>
            <w:tcW w:w="3261"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363F" w:rsidRPr="00B3363F" w:rsidTr="00BA71E0">
        <w:trPr>
          <w:trHeight w:val="174"/>
        </w:trPr>
        <w:tc>
          <w:tcPr>
            <w:tcW w:w="466"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B3363F">
              <w:rPr>
                <w:rFonts w:ascii="Times New Roman" w:eastAsia="Times New Roman" w:hAnsi="Times New Roman" w:cs="Times New Roman"/>
                <w:sz w:val="24"/>
                <w:szCs w:val="24"/>
                <w:lang w:val="en-US" w:eastAsia="ru-RU"/>
              </w:rPr>
              <w:t>8</w:t>
            </w:r>
          </w:p>
        </w:tc>
        <w:tc>
          <w:tcPr>
            <w:tcW w:w="288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r w:rsidRPr="00B3363F">
              <w:rPr>
                <w:rFonts w:ascii="Times New Roman" w:eastAsia="ArialMT" w:hAnsi="Times New Roman" w:cs="Times New Roman"/>
                <w:sz w:val="24"/>
                <w:szCs w:val="24"/>
              </w:rPr>
              <w:t>Клапан электромагнитный</w:t>
            </w:r>
          </w:p>
        </w:tc>
        <w:tc>
          <w:tcPr>
            <w:tcW w:w="567"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шт</w:t>
            </w:r>
          </w:p>
        </w:tc>
        <w:tc>
          <w:tcPr>
            <w:tcW w:w="850"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2</w:t>
            </w:r>
          </w:p>
        </w:tc>
        <w:tc>
          <w:tcPr>
            <w:tcW w:w="1985"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r w:rsidRPr="00B3363F">
              <w:rPr>
                <w:rFonts w:ascii="Times New Roman" w:eastAsia="ArialMT" w:hAnsi="Times New Roman" w:cs="Times New Roman"/>
                <w:sz w:val="24"/>
                <w:szCs w:val="24"/>
              </w:rPr>
              <w:t>200PEB 2” ВP 24В</w:t>
            </w:r>
          </w:p>
        </w:tc>
        <w:tc>
          <w:tcPr>
            <w:tcW w:w="240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proofErr w:type="spellStart"/>
            <w:r w:rsidRPr="00B3363F">
              <w:rPr>
                <w:rFonts w:ascii="Times New Roman" w:eastAsia="ArialMT" w:hAnsi="Times New Roman" w:cs="Times New Roman"/>
                <w:sz w:val="24"/>
                <w:szCs w:val="24"/>
              </w:rPr>
              <w:t>Rain</w:t>
            </w:r>
            <w:proofErr w:type="spellEnd"/>
            <w:r w:rsidRPr="00B3363F">
              <w:rPr>
                <w:rFonts w:ascii="Times New Roman" w:eastAsia="ArialMT" w:hAnsi="Times New Roman" w:cs="Times New Roman"/>
                <w:sz w:val="24"/>
                <w:szCs w:val="24"/>
              </w:rPr>
              <w:t xml:space="preserve"> </w:t>
            </w:r>
            <w:proofErr w:type="spellStart"/>
            <w:r w:rsidRPr="00B3363F">
              <w:rPr>
                <w:rFonts w:ascii="Times New Roman" w:eastAsia="ArialMT" w:hAnsi="Times New Roman" w:cs="Times New Roman"/>
                <w:sz w:val="24"/>
                <w:szCs w:val="24"/>
              </w:rPr>
              <w:t>Bird</w:t>
            </w:r>
            <w:proofErr w:type="spellEnd"/>
          </w:p>
        </w:tc>
        <w:tc>
          <w:tcPr>
            <w:tcW w:w="3261"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nil"/>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363F" w:rsidRPr="00B3363F" w:rsidTr="00BA71E0">
        <w:trPr>
          <w:trHeight w:val="174"/>
        </w:trPr>
        <w:tc>
          <w:tcPr>
            <w:tcW w:w="466" w:type="dxa"/>
            <w:tcBorders>
              <w:top w:val="nil"/>
              <w:bottom w:val="single" w:sz="4" w:space="0" w:color="auto"/>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B3363F">
              <w:rPr>
                <w:rFonts w:ascii="Times New Roman" w:eastAsia="Times New Roman" w:hAnsi="Times New Roman" w:cs="Times New Roman"/>
                <w:sz w:val="24"/>
                <w:szCs w:val="24"/>
                <w:lang w:val="en-US" w:eastAsia="ru-RU"/>
              </w:rPr>
              <w:t>9</w:t>
            </w:r>
          </w:p>
        </w:tc>
        <w:tc>
          <w:tcPr>
            <w:tcW w:w="2887" w:type="dxa"/>
            <w:tcBorders>
              <w:top w:val="nil"/>
              <w:bottom w:val="single" w:sz="4" w:space="0" w:color="auto"/>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r w:rsidRPr="00B3363F">
              <w:rPr>
                <w:rFonts w:ascii="Times New Roman" w:eastAsia="ArialMT" w:hAnsi="Times New Roman" w:cs="Times New Roman"/>
                <w:sz w:val="24"/>
                <w:szCs w:val="24"/>
              </w:rPr>
              <w:t>Декодер</w:t>
            </w:r>
          </w:p>
        </w:tc>
        <w:tc>
          <w:tcPr>
            <w:tcW w:w="567" w:type="dxa"/>
            <w:tcBorders>
              <w:top w:val="nil"/>
              <w:bottom w:val="single" w:sz="4" w:space="0" w:color="auto"/>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шт</w:t>
            </w:r>
          </w:p>
        </w:tc>
        <w:tc>
          <w:tcPr>
            <w:tcW w:w="850" w:type="dxa"/>
            <w:tcBorders>
              <w:top w:val="nil"/>
              <w:bottom w:val="single" w:sz="4" w:space="0" w:color="auto"/>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63F">
              <w:rPr>
                <w:rFonts w:ascii="Times New Roman" w:eastAsia="Times New Roman" w:hAnsi="Times New Roman" w:cs="Times New Roman"/>
                <w:sz w:val="24"/>
                <w:szCs w:val="24"/>
                <w:lang w:eastAsia="ru-RU"/>
              </w:rPr>
              <w:t>20</w:t>
            </w:r>
          </w:p>
        </w:tc>
        <w:tc>
          <w:tcPr>
            <w:tcW w:w="1985" w:type="dxa"/>
            <w:tcBorders>
              <w:top w:val="nil"/>
              <w:bottom w:val="single" w:sz="4" w:space="0" w:color="auto"/>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r w:rsidRPr="00B3363F">
              <w:rPr>
                <w:rFonts w:ascii="Times New Roman" w:eastAsia="ArialMT" w:hAnsi="Times New Roman" w:cs="Times New Roman"/>
                <w:sz w:val="24"/>
                <w:szCs w:val="24"/>
              </w:rPr>
              <w:t>FD-101</w:t>
            </w:r>
          </w:p>
        </w:tc>
        <w:tc>
          <w:tcPr>
            <w:tcW w:w="2409" w:type="dxa"/>
            <w:tcBorders>
              <w:top w:val="nil"/>
              <w:bottom w:val="single" w:sz="4" w:space="0" w:color="auto"/>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proofErr w:type="spellStart"/>
            <w:r w:rsidRPr="00B3363F">
              <w:rPr>
                <w:rFonts w:ascii="Times New Roman" w:eastAsia="ArialMT" w:hAnsi="Times New Roman" w:cs="Times New Roman"/>
                <w:sz w:val="24"/>
                <w:szCs w:val="24"/>
              </w:rPr>
              <w:t>Rain</w:t>
            </w:r>
            <w:proofErr w:type="spellEnd"/>
            <w:r w:rsidRPr="00B3363F">
              <w:rPr>
                <w:rFonts w:ascii="Times New Roman" w:eastAsia="ArialMT" w:hAnsi="Times New Roman" w:cs="Times New Roman"/>
                <w:sz w:val="24"/>
                <w:szCs w:val="24"/>
              </w:rPr>
              <w:t xml:space="preserve"> </w:t>
            </w:r>
            <w:proofErr w:type="spellStart"/>
            <w:r w:rsidRPr="00B3363F">
              <w:rPr>
                <w:rFonts w:ascii="Times New Roman" w:eastAsia="ArialMT" w:hAnsi="Times New Roman" w:cs="Times New Roman"/>
                <w:sz w:val="24"/>
                <w:szCs w:val="24"/>
              </w:rPr>
              <w:t>Bird</w:t>
            </w:r>
            <w:proofErr w:type="spellEnd"/>
          </w:p>
        </w:tc>
        <w:tc>
          <w:tcPr>
            <w:tcW w:w="3261" w:type="dxa"/>
            <w:tcBorders>
              <w:top w:val="nil"/>
              <w:bottom w:val="single" w:sz="4" w:space="0" w:color="auto"/>
            </w:tcBorders>
          </w:tcPr>
          <w:p w:rsidR="00B3363F" w:rsidRPr="00B3363F" w:rsidRDefault="00B3363F" w:rsidP="00B3363F">
            <w:pPr>
              <w:widowControl w:val="0"/>
              <w:autoSpaceDE w:val="0"/>
              <w:autoSpaceDN w:val="0"/>
              <w:adjustRightInd w:val="0"/>
              <w:spacing w:after="0" w:line="240" w:lineRule="auto"/>
              <w:jc w:val="both"/>
              <w:rPr>
                <w:rFonts w:ascii="Times New Roman" w:eastAsia="ArialMT" w:hAnsi="Times New Roman" w:cs="Times New Roman"/>
                <w:sz w:val="24"/>
                <w:szCs w:val="24"/>
              </w:rPr>
            </w:pPr>
          </w:p>
        </w:tc>
        <w:tc>
          <w:tcPr>
            <w:tcW w:w="1559" w:type="dxa"/>
            <w:tcBorders>
              <w:top w:val="nil"/>
              <w:bottom w:val="single" w:sz="4" w:space="0" w:color="auto"/>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nil"/>
              <w:bottom w:val="single" w:sz="4" w:space="0" w:color="auto"/>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363F" w:rsidRPr="00B3363F" w:rsidTr="00BA71E0">
        <w:trPr>
          <w:trHeight w:val="174"/>
        </w:trPr>
        <w:tc>
          <w:tcPr>
            <w:tcW w:w="13984" w:type="dxa"/>
            <w:gridSpan w:val="8"/>
            <w:tcBorders>
              <w:top w:val="single" w:sz="4" w:space="0" w:color="auto"/>
              <w:left w:val="single" w:sz="4" w:space="0" w:color="auto"/>
              <w:bottom w:val="single" w:sz="4" w:space="0" w:color="auto"/>
              <w:right w:val="single" w:sz="4" w:space="0" w:color="auto"/>
            </w:tcBorders>
          </w:tcPr>
          <w:p w:rsidR="00B3363F" w:rsidRPr="00B3363F" w:rsidRDefault="00B3363F" w:rsidP="00B3363F">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B3363F">
              <w:rPr>
                <w:rFonts w:ascii="Times New Roman" w:eastAsia="Times New Roman" w:hAnsi="Times New Roman" w:cs="Times New Roman"/>
                <w:b/>
                <w:sz w:val="24"/>
                <w:szCs w:val="24"/>
                <w:lang w:eastAsia="ru-RU"/>
              </w:rPr>
              <w:t>ИТОГО</w:t>
            </w:r>
          </w:p>
        </w:tc>
        <w:tc>
          <w:tcPr>
            <w:tcW w:w="1559" w:type="dxa"/>
            <w:tcBorders>
              <w:top w:val="single" w:sz="4" w:space="0" w:color="auto"/>
              <w:left w:val="single" w:sz="4" w:space="0" w:color="auto"/>
              <w:bottom w:val="single" w:sz="4" w:space="0" w:color="auto"/>
              <w:right w:val="single" w:sz="4" w:space="0" w:color="auto"/>
            </w:tcBorders>
          </w:tcPr>
          <w:p w:rsidR="00B3363F" w:rsidRPr="00B3363F" w:rsidRDefault="00B3363F" w:rsidP="00B336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bookmarkEnd w:id="1"/>
    </w:tbl>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p>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ИТОГО: _________ (_____________) рублей _______ копеек, в т.ч. НДС 20%/ НДС не предусмотрен.</w:t>
      </w:r>
    </w:p>
    <w:p w:rsidR="00B3363F" w:rsidRDefault="00B3363F" w:rsidP="00B3363F">
      <w:pPr>
        <w:pStyle w:val="Standard"/>
        <w:numPr>
          <w:ilvl w:val="0"/>
          <w:numId w:val="1"/>
        </w:numPr>
      </w:pPr>
      <w:r w:rsidRPr="00B3363F">
        <w:rPr>
          <w:rFonts w:cs="Times New Roman"/>
          <w:sz w:val="28"/>
          <w:szCs w:val="28"/>
        </w:rPr>
        <w:t xml:space="preserve">Место поставки: </w:t>
      </w:r>
      <w:r>
        <w:rPr>
          <w:rFonts w:cs="Times New Roman"/>
          <w:sz w:val="28"/>
          <w:szCs w:val="28"/>
        </w:rPr>
        <w:t xml:space="preserve">Краснодарский край, </w:t>
      </w:r>
      <w:proofErr w:type="spellStart"/>
      <w:r>
        <w:rPr>
          <w:rFonts w:cs="Times New Roman"/>
          <w:sz w:val="28"/>
          <w:szCs w:val="28"/>
        </w:rPr>
        <w:t>пгт</w:t>
      </w:r>
      <w:proofErr w:type="spellEnd"/>
      <w:r>
        <w:rPr>
          <w:rFonts w:cs="Times New Roman"/>
          <w:sz w:val="28"/>
          <w:szCs w:val="28"/>
        </w:rPr>
        <w:t xml:space="preserve"> Сириус</w:t>
      </w:r>
      <w:r w:rsidRPr="00B3363F">
        <w:rPr>
          <w:rFonts w:cs="Times New Roman"/>
          <w:sz w:val="28"/>
          <w:szCs w:val="28"/>
        </w:rPr>
        <w:t>, ул. Чемпионов, д.3.</w:t>
      </w:r>
    </w:p>
    <w:p w:rsidR="00B3363F" w:rsidRDefault="00B3363F" w:rsidP="00B3363F">
      <w:pPr>
        <w:pStyle w:val="Standard"/>
        <w:numPr>
          <w:ilvl w:val="0"/>
          <w:numId w:val="1"/>
        </w:numPr>
      </w:pPr>
      <w:r>
        <w:rPr>
          <w:rFonts w:cs="Times New Roman"/>
          <w:sz w:val="28"/>
          <w:szCs w:val="28"/>
        </w:rPr>
        <w:lastRenderedPageBreak/>
        <w:t>Сроки поставки: 14 календарных дней с момента предоплаты.</w:t>
      </w:r>
    </w:p>
    <w:p w:rsidR="00B3363F" w:rsidRDefault="00B3363F" w:rsidP="00B3363F">
      <w:pPr>
        <w:pStyle w:val="Standard"/>
        <w:numPr>
          <w:ilvl w:val="0"/>
          <w:numId w:val="1"/>
        </w:numPr>
      </w:pPr>
      <w:r>
        <w:rPr>
          <w:rFonts w:cs="Times New Roman"/>
          <w:sz w:val="28"/>
          <w:szCs w:val="28"/>
        </w:rPr>
        <w:t>Требования по стандартам качества и функционирования:</w:t>
      </w:r>
    </w:p>
    <w:p w:rsidR="00B3363F" w:rsidRDefault="00B3363F" w:rsidP="00B3363F">
      <w:pPr>
        <w:pStyle w:val="Standard"/>
        <w:ind w:left="720"/>
      </w:pPr>
      <w:r>
        <w:rPr>
          <w:rFonts w:cs="Times New Roman"/>
          <w:sz w:val="28"/>
          <w:szCs w:val="28"/>
        </w:rPr>
        <w:t>Поставляемые материалы должны быть новыми, не бывшими в эксплуатации, не восстановленными, не модифицированными каким-либо образом, без дефектов или иных повреждений.</w:t>
      </w:r>
    </w:p>
    <w:p w:rsidR="00B3363F" w:rsidRDefault="00B3363F" w:rsidP="00B3363F">
      <w:pPr>
        <w:pStyle w:val="Standard"/>
        <w:numPr>
          <w:ilvl w:val="0"/>
          <w:numId w:val="1"/>
        </w:numPr>
      </w:pPr>
      <w:r>
        <w:rPr>
          <w:rFonts w:cs="Times New Roman"/>
          <w:sz w:val="28"/>
          <w:szCs w:val="28"/>
        </w:rPr>
        <w:t>Требования к наличию лицензий, сертификатов качества:</w:t>
      </w:r>
    </w:p>
    <w:p w:rsidR="00B3363F" w:rsidRDefault="00B3363F" w:rsidP="00B3363F">
      <w:pPr>
        <w:pStyle w:val="Standard"/>
        <w:ind w:left="720"/>
      </w:pPr>
      <w:r>
        <w:rPr>
          <w:rFonts w:cs="Times New Roman"/>
          <w:sz w:val="28"/>
          <w:szCs w:val="28"/>
        </w:rPr>
        <w:t>Продукция должна соответствовать по качеству, стандартам, техническим условиям, иной документации, устанавливающей требования к качеству данной продукции.</w:t>
      </w:r>
    </w:p>
    <w:p w:rsidR="00B3363F" w:rsidRDefault="00B3363F" w:rsidP="00B3363F">
      <w:pPr>
        <w:pStyle w:val="Standard"/>
        <w:numPr>
          <w:ilvl w:val="0"/>
          <w:numId w:val="1"/>
        </w:numPr>
      </w:pPr>
      <w:r>
        <w:rPr>
          <w:rFonts w:cs="Times New Roman"/>
          <w:sz w:val="28"/>
          <w:szCs w:val="28"/>
        </w:rPr>
        <w:t>Требования к гарантийному сроку: не менее срока, установленного заводом-изготовителем на каждый вид Товара.</w:t>
      </w:r>
    </w:p>
    <w:p w:rsidR="00DC75D6" w:rsidRPr="00DC75D6" w:rsidRDefault="00DC75D6" w:rsidP="00B3363F">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ПОДПИСИ СТОРОН:</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p>
    <w:tbl>
      <w:tblPr>
        <w:tblW w:w="11627" w:type="dxa"/>
        <w:tblInd w:w="1985" w:type="dxa"/>
        <w:tblLayout w:type="fixed"/>
        <w:tblLook w:val="04A0" w:firstRow="1" w:lastRow="0" w:firstColumn="1" w:lastColumn="0" w:noHBand="0" w:noVBand="1"/>
      </w:tblPr>
      <w:tblGrid>
        <w:gridCol w:w="6521"/>
        <w:gridCol w:w="5106"/>
      </w:tblGrid>
      <w:tr w:rsidR="00DC75D6" w:rsidRPr="00DC75D6" w:rsidTr="00DC75D6">
        <w:trPr>
          <w:trHeight w:val="1709"/>
        </w:trPr>
        <w:tc>
          <w:tcPr>
            <w:tcW w:w="6521"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sidRPr="009C6703">
              <w:rPr>
                <w:rFonts w:ascii="Times New Roman" w:eastAsia="DejaVu Sans" w:hAnsi="Times New Roman" w:cs="Times New Roman"/>
                <w:b/>
                <w:color w:val="000000"/>
                <w:kern w:val="3"/>
                <w:sz w:val="23"/>
                <w:szCs w:val="23"/>
                <w:lang w:eastAsia="zh-CN" w:bidi="hi-IN"/>
              </w:rPr>
              <w:t>АО «Сочи-Парк»</w:t>
            </w:r>
          </w:p>
          <w:p w:rsidR="009C6703" w:rsidRP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Pr>
                <w:rFonts w:ascii="Times New Roman" w:eastAsia="DejaVu Sans" w:hAnsi="Times New Roman" w:cs="Times New Roman"/>
                <w:b/>
                <w:color w:val="000000"/>
                <w:kern w:val="3"/>
                <w:sz w:val="23"/>
                <w:szCs w:val="23"/>
                <w:lang w:eastAsia="zh-CN" w:bidi="hi-IN"/>
              </w:rPr>
              <w:t>Генеральный директор</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color w:val="000000"/>
                <w:kern w:val="3"/>
                <w:sz w:val="23"/>
                <w:szCs w:val="23"/>
                <w:lang w:eastAsia="zh-CN" w:bidi="hi-IN"/>
              </w:rPr>
            </w:pP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r w:rsidRPr="00DC75D6">
              <w:rPr>
                <w:rFonts w:ascii="Times New Roman" w:eastAsia="DejaVu Sans" w:hAnsi="Times New Roman" w:cs="Times New Roman"/>
                <w:b/>
                <w:bCs/>
                <w:color w:val="000000"/>
                <w:kern w:val="3"/>
                <w:sz w:val="23"/>
                <w:szCs w:val="23"/>
                <w:lang w:eastAsia="zh-CN" w:bidi="hi-IN"/>
              </w:rPr>
              <w:t>__________________/</w:t>
            </w:r>
            <w:r w:rsidR="009C6703">
              <w:rPr>
                <w:rFonts w:ascii="Times New Roman" w:eastAsia="DejaVu Sans" w:hAnsi="Times New Roman" w:cs="Times New Roman"/>
                <w:b/>
                <w:bCs/>
                <w:color w:val="000000"/>
                <w:kern w:val="3"/>
                <w:sz w:val="23"/>
                <w:szCs w:val="23"/>
                <w:lang w:eastAsia="zh-CN" w:bidi="hi-IN"/>
              </w:rPr>
              <w:t>Л.А. Кузнецова</w:t>
            </w:r>
            <w:r w:rsidRPr="00DC75D6">
              <w:rPr>
                <w:rFonts w:ascii="Times New Roman" w:eastAsia="DejaVu Sans" w:hAnsi="Times New Roman" w:cs="Times New Roman"/>
                <w:b/>
                <w:bCs/>
                <w:color w:val="000000"/>
                <w:kern w:val="3"/>
                <w:sz w:val="23"/>
                <w:szCs w:val="23"/>
                <w:lang w:eastAsia="zh-CN" w:bidi="hi-IN"/>
              </w:rPr>
              <w:t>/</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proofErr w:type="spellStart"/>
            <w:r w:rsidRPr="00DC75D6">
              <w:rPr>
                <w:rFonts w:ascii="Times New Roman" w:eastAsia="DejaVu Sans" w:hAnsi="Times New Roman" w:cs="Times New Roman"/>
                <w:b/>
                <w:bCs/>
                <w:color w:val="000000"/>
                <w:kern w:val="3"/>
                <w:sz w:val="23"/>
                <w:szCs w:val="23"/>
                <w:lang w:eastAsia="zh-CN" w:bidi="hi-IN"/>
              </w:rPr>
              <w:t>м.п</w:t>
            </w:r>
            <w:proofErr w:type="spellEnd"/>
            <w:r w:rsidRPr="00DC75D6">
              <w:rPr>
                <w:rFonts w:ascii="Times New Roman" w:eastAsia="DejaVu Sans" w:hAnsi="Times New Roman" w:cs="Times New Roman"/>
                <w:b/>
                <w:bCs/>
                <w:color w:val="000000"/>
                <w:kern w:val="3"/>
                <w:sz w:val="23"/>
                <w:szCs w:val="23"/>
                <w:lang w:eastAsia="zh-CN" w:bidi="hi-IN"/>
              </w:rPr>
              <w:t>.</w:t>
            </w:r>
          </w:p>
        </w:tc>
        <w:tc>
          <w:tcPr>
            <w:tcW w:w="5106"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color w:val="0000FF"/>
                <w:sz w:val="23"/>
                <w:szCs w:val="23"/>
                <w:u w:val="single"/>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7D00E0" w:rsidRDefault="00BF4096"/>
    <w:sectPr w:rsidR="007D00E0" w:rsidSect="00DC75D6">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ArialMT">
    <w:altName w:val="MS Mincho"/>
    <w:panose1 w:val="00000000000000000000"/>
    <w:charset w:val="80"/>
    <w:family w:val="auto"/>
    <w:notTrueType/>
    <w:pitch w:val="default"/>
    <w:sig w:usb0="00000201" w:usb1="08070000" w:usb2="00000010" w:usb3="00000000" w:csb0="00020004"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3822E2"/>
    <w:multiLevelType w:val="multilevel"/>
    <w:tmpl w:val="C7582D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D6"/>
    <w:rsid w:val="001A3BA5"/>
    <w:rsid w:val="00621F28"/>
    <w:rsid w:val="009874A1"/>
    <w:rsid w:val="009C6703"/>
    <w:rsid w:val="00B06CE4"/>
    <w:rsid w:val="00B3363F"/>
    <w:rsid w:val="00BA205C"/>
    <w:rsid w:val="00BF4096"/>
    <w:rsid w:val="00C215A5"/>
    <w:rsid w:val="00C72B39"/>
    <w:rsid w:val="00D3362D"/>
    <w:rsid w:val="00DC75D6"/>
    <w:rsid w:val="00FE4844"/>
    <w:rsid w:val="00FF7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1AFA6"/>
  <w15:chartTrackingRefBased/>
  <w15:docId w15:val="{F34ECEEF-4B4F-499D-B7A8-1D71FC3D4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qFormat/>
    <w:rsid w:val="00B3363F"/>
    <w:pPr>
      <w:spacing w:after="0" w:line="240" w:lineRule="auto"/>
    </w:pPr>
    <w:rPr>
      <w:rFonts w:ascii="Times New Roman" w:eastAsia="SimSun" w:hAnsi="Times New Roman" w:cs="Mangal"/>
      <w:color w:val="00000A"/>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sochi-par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5873</Words>
  <Characters>33479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Шульжевская Наталья Евгеньевна</dc:creator>
  <cp:keywords/>
  <dc:description/>
  <cp:lastModifiedBy>Шульжевская Наталья Евгеньевна</cp:lastModifiedBy>
  <cp:revision>7</cp:revision>
  <dcterms:created xsi:type="dcterms:W3CDTF">2024-08-12T11:03:00Z</dcterms:created>
  <dcterms:modified xsi:type="dcterms:W3CDTF">2024-09-09T07:44:00Z</dcterms:modified>
</cp:coreProperties>
</file>