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2A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</w:t>
      </w:r>
      <w:r w:rsidR="004A3A29">
        <w:rPr>
          <w:rFonts w:ascii="Times New Roman" w:eastAsia="Times New Roman" w:hAnsi="Times New Roman" w:cs="Times New Roman"/>
          <w:b/>
          <w:sz w:val="24"/>
          <w:szCs w:val="24"/>
        </w:rPr>
        <w:t>поставку и монтаж кондиционеров в павильоне Аркадные игры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p w:rsidR="007E272A" w:rsidRPr="00ED6A18" w:rsidRDefault="007E272A" w:rsidP="007E272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10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737"/>
        <w:gridCol w:w="425"/>
        <w:gridCol w:w="851"/>
        <w:gridCol w:w="1984"/>
        <w:gridCol w:w="2127"/>
        <w:gridCol w:w="1559"/>
        <w:gridCol w:w="2126"/>
        <w:gridCol w:w="992"/>
        <w:gridCol w:w="1043"/>
      </w:tblGrid>
      <w:tr w:rsidR="007E272A" w:rsidRPr="00ED6A18" w:rsidTr="004A3A29">
        <w:trPr>
          <w:trHeight w:val="240"/>
        </w:trPr>
        <w:tc>
          <w:tcPr>
            <w:tcW w:w="466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37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984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127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559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126" w:type="dxa"/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992" w:type="dxa"/>
            <w:vAlign w:val="center"/>
          </w:tcPr>
          <w:p w:rsidR="007E272A" w:rsidRPr="00ED6A18" w:rsidRDefault="007E272A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за ед. Товара с НДС-20%, руб.</w:t>
            </w:r>
          </w:p>
        </w:tc>
        <w:tc>
          <w:tcPr>
            <w:tcW w:w="1043" w:type="dxa"/>
            <w:vAlign w:val="center"/>
          </w:tcPr>
          <w:p w:rsidR="007E272A" w:rsidRPr="00ED6A18" w:rsidRDefault="007E272A" w:rsidP="009A46B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стоимость с НДС-20%, руб. </w:t>
            </w:r>
          </w:p>
        </w:tc>
      </w:tr>
      <w:tr w:rsidR="007E272A" w:rsidRPr="00ED6A18" w:rsidTr="004A3A2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:rsidR="007E272A" w:rsidRPr="00ED6A18" w:rsidRDefault="007E272A" w:rsidP="009A46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589A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7D05D7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Монтаж полупромышленной сплит-системы кассетного типа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9564BD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C179A0"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9A" w:rsidRPr="004A3A29" w:rsidRDefault="0027589A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8" w:rsidRPr="004A3A29" w:rsidRDefault="00544998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4A3A29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Классическая сплит-система кассетного типа серии ESPERTO 2024 ES-C 48HRX/ES – C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pan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/2X/ES-E 48HX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ESPERTO 2024 ES-C 48HRX/ES – C pan/2X/ES-E 48HX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Подставка наружного блока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E06F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C179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9A46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54499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Монтаж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фреоновой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магистрали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Фреоновая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магстраль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(медная труба 3/8" - 3/4", изоляция k-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flex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межблочный кабель, дренажная трубка)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Вакуумирование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фреонового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контура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Дозоправка</w:t>
            </w:r>
            <w:proofErr w:type="spellEnd"/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системы фреоном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Фреон R410A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Окраска панелей внутренних блоков в требуемый цвет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Разборка и подрезка подвесного потолка "Армстронг"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A29" w:rsidRPr="009A46BE" w:rsidTr="004A3A29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A3A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Пусконаладочные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29" w:rsidRPr="004A3A29" w:rsidRDefault="004A3A29" w:rsidP="004A3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272A" w:rsidRPr="00ED6A18" w:rsidRDefault="007E272A" w:rsidP="007E272A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Место поставки</w:t>
      </w:r>
      <w:r w:rsidR="004A3A29">
        <w:rPr>
          <w:rFonts w:cs="Times New Roman"/>
          <w:sz w:val="28"/>
          <w:szCs w:val="28"/>
        </w:rPr>
        <w:t xml:space="preserve"> и монтажа АО «Сочи Парк» Краснодарский край ПГТ Сириус ул. Чемпионов 3 </w:t>
      </w:r>
    </w:p>
    <w:p w:rsidR="0079100D" w:rsidRDefault="0079100D" w:rsidP="0079100D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 xml:space="preserve">Сроки поставки: </w:t>
      </w:r>
      <w:r w:rsidR="005D1CE9">
        <w:rPr>
          <w:rFonts w:cs="Times New Roman"/>
          <w:sz w:val="28"/>
          <w:szCs w:val="28"/>
        </w:rPr>
        <w:t>2 недели</w:t>
      </w:r>
      <w:r w:rsidR="00DE74A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со дня </w:t>
      </w:r>
      <w:r w:rsidR="00D75C1B">
        <w:rPr>
          <w:rFonts w:cs="Times New Roman"/>
          <w:sz w:val="28"/>
          <w:szCs w:val="28"/>
        </w:rPr>
        <w:t>пред</w:t>
      </w:r>
      <w:r>
        <w:rPr>
          <w:rFonts w:cs="Times New Roman"/>
          <w:sz w:val="28"/>
          <w:szCs w:val="28"/>
        </w:rPr>
        <w:t>оплаты.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по стандартам качества и функционирования: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t>Поставляемые материалы должны быть новыми, не бывшими в эксплуатации, не восстановленными, не модифицированными каким-либо образом, без дефектов или иных повреждений.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наличию лицензий, сертификатов качества:</w:t>
      </w:r>
    </w:p>
    <w:p w:rsidR="00143665" w:rsidRDefault="00143665" w:rsidP="00143665">
      <w:pPr>
        <w:pStyle w:val="Standard"/>
        <w:ind w:left="720"/>
      </w:pPr>
      <w:r>
        <w:rPr>
          <w:rFonts w:cs="Times New Roman"/>
          <w:sz w:val="28"/>
          <w:szCs w:val="28"/>
        </w:rPr>
        <w:t>Продукция должна соответствовать по качеству, стандартам, техническим условиям, иной документации, устанавливающей требования к качеству данной продукции.</w:t>
      </w:r>
    </w:p>
    <w:p w:rsidR="00143665" w:rsidRDefault="00143665" w:rsidP="00143665">
      <w:pPr>
        <w:pStyle w:val="Standard"/>
        <w:numPr>
          <w:ilvl w:val="0"/>
          <w:numId w:val="1"/>
        </w:numPr>
      </w:pPr>
      <w:r>
        <w:rPr>
          <w:rFonts w:cs="Times New Roman"/>
          <w:sz w:val="28"/>
          <w:szCs w:val="28"/>
        </w:rPr>
        <w:t>Требования к гарантийному сроку: не менее срока, установленного заводом-изготовителем на каждый вид Товара</w:t>
      </w:r>
      <w:r w:rsidR="004A3A29">
        <w:rPr>
          <w:rFonts w:cs="Times New Roman"/>
          <w:sz w:val="28"/>
          <w:szCs w:val="28"/>
        </w:rPr>
        <w:t>, на монтаж не менее 1 года.</w:t>
      </w:r>
    </w:p>
    <w:p w:rsidR="007E272A" w:rsidRPr="00ED6A18" w:rsidRDefault="007E272A" w:rsidP="007E272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9100D" w:rsidRDefault="0079100D" w:rsidP="0079100D">
      <w:pPr>
        <w:pStyle w:val="Standard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Согласовано:</w:t>
      </w:r>
    </w:p>
    <w:p w:rsidR="0079100D" w:rsidRDefault="0079100D" w:rsidP="0079100D">
      <w:pPr>
        <w:pStyle w:val="Standard"/>
        <w:ind w:left="720"/>
        <w:rPr>
          <w:b/>
          <w:sz w:val="28"/>
          <w:szCs w:val="28"/>
        </w:rPr>
      </w:pPr>
    </w:p>
    <w:p w:rsidR="0079100D" w:rsidRDefault="0079100D" w:rsidP="0079100D">
      <w:r>
        <w:rPr>
          <w:sz w:val="28"/>
          <w:szCs w:val="28"/>
        </w:rPr>
        <w:t>Начальник управления, главный механик</w:t>
      </w:r>
      <w:r>
        <w:rPr>
          <w:rFonts w:eastAsia="Times New Roman" w:cs="Times New Roman"/>
          <w:sz w:val="28"/>
          <w:szCs w:val="28"/>
        </w:rPr>
        <w:t xml:space="preserve"> ____________/ С</w:t>
      </w:r>
      <w:r>
        <w:rPr>
          <w:sz w:val="28"/>
          <w:szCs w:val="28"/>
        </w:rPr>
        <w:t>.Ю. Комиссаров</w:t>
      </w:r>
    </w:p>
    <w:p w:rsidR="0079100D" w:rsidRDefault="0079100D" w:rsidP="0079100D">
      <w:pPr>
        <w:pStyle w:val="Standard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                             (подпись)      </w:t>
      </w:r>
      <w:r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ab/>
        <w:t xml:space="preserve"> (Ф.И.О.)</w:t>
      </w:r>
    </w:p>
    <w:p w:rsidR="00BA5E5D" w:rsidRDefault="00BA5E5D" w:rsidP="009564BD">
      <w:pPr>
        <w:ind w:firstLine="0"/>
      </w:pPr>
    </w:p>
    <w:sectPr w:rsidR="00BA5E5D" w:rsidSect="007E27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822E2"/>
    <w:multiLevelType w:val="multilevel"/>
    <w:tmpl w:val="C7582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72A"/>
    <w:rsid w:val="0004756C"/>
    <w:rsid w:val="000542DD"/>
    <w:rsid w:val="000E6571"/>
    <w:rsid w:val="00143665"/>
    <w:rsid w:val="00265043"/>
    <w:rsid w:val="002709A6"/>
    <w:rsid w:val="0027589A"/>
    <w:rsid w:val="002C7DC5"/>
    <w:rsid w:val="003451BC"/>
    <w:rsid w:val="004678FB"/>
    <w:rsid w:val="004A3A29"/>
    <w:rsid w:val="004F0906"/>
    <w:rsid w:val="004F583A"/>
    <w:rsid w:val="00534C18"/>
    <w:rsid w:val="00544998"/>
    <w:rsid w:val="005A0C73"/>
    <w:rsid w:val="005C00DA"/>
    <w:rsid w:val="005D1CE9"/>
    <w:rsid w:val="005F250A"/>
    <w:rsid w:val="0065373D"/>
    <w:rsid w:val="0079100D"/>
    <w:rsid w:val="007D05D7"/>
    <w:rsid w:val="007E272A"/>
    <w:rsid w:val="008D252B"/>
    <w:rsid w:val="008E064E"/>
    <w:rsid w:val="008E1F54"/>
    <w:rsid w:val="008E2B4F"/>
    <w:rsid w:val="008E4932"/>
    <w:rsid w:val="008F42B2"/>
    <w:rsid w:val="009137BB"/>
    <w:rsid w:val="009564BD"/>
    <w:rsid w:val="00966049"/>
    <w:rsid w:val="009A46BE"/>
    <w:rsid w:val="00A03AA5"/>
    <w:rsid w:val="00A70463"/>
    <w:rsid w:val="00AD639B"/>
    <w:rsid w:val="00B9107A"/>
    <w:rsid w:val="00BA5E5D"/>
    <w:rsid w:val="00C02059"/>
    <w:rsid w:val="00C179A0"/>
    <w:rsid w:val="00C57080"/>
    <w:rsid w:val="00C876C0"/>
    <w:rsid w:val="00CF0C6E"/>
    <w:rsid w:val="00D02539"/>
    <w:rsid w:val="00D151F6"/>
    <w:rsid w:val="00D75C1B"/>
    <w:rsid w:val="00DE74A4"/>
    <w:rsid w:val="00E06F19"/>
    <w:rsid w:val="00E77DF2"/>
    <w:rsid w:val="00E83BE6"/>
    <w:rsid w:val="00EF5660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FF1B"/>
  <w15:chartTrackingRefBased/>
  <w15:docId w15:val="{F7ECAA54-2AD7-4E83-84FC-149292E6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72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79100D"/>
    <w:pPr>
      <w:spacing w:after="0" w:line="240" w:lineRule="auto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Default">
    <w:name w:val="Default"/>
    <w:rsid w:val="008E2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616EA-DEE8-4ACF-BACB-DDEED434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Мозылев Михаил Николаевич</cp:lastModifiedBy>
  <cp:revision>3</cp:revision>
  <dcterms:created xsi:type="dcterms:W3CDTF">2024-08-22T08:20:00Z</dcterms:created>
  <dcterms:modified xsi:type="dcterms:W3CDTF">2024-08-22T08:28:00Z</dcterms:modified>
</cp:coreProperties>
</file>