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8F743" w14:textId="762FC7F2" w:rsidR="003C6D25" w:rsidRPr="008F3465" w:rsidRDefault="009D6BE7" w:rsidP="00B76ABC">
      <w:pPr>
        <w:ind w:firstLine="567"/>
        <w:jc w:val="center"/>
        <w:rPr>
          <w:b/>
          <w:color w:val="auto"/>
          <w:spacing w:val="-3"/>
          <w:sz w:val="23"/>
          <w:szCs w:val="23"/>
        </w:rPr>
      </w:pPr>
      <w:r w:rsidRPr="008F3465">
        <w:rPr>
          <w:b/>
          <w:color w:val="auto"/>
          <w:spacing w:val="-3"/>
          <w:sz w:val="23"/>
          <w:szCs w:val="23"/>
        </w:rPr>
        <w:t>ДОГОВОР ПОСТАВКИ №</w:t>
      </w:r>
      <w:r w:rsidR="00DC266C" w:rsidRPr="008F3465">
        <w:rPr>
          <w:b/>
          <w:color w:val="auto"/>
          <w:spacing w:val="-3"/>
          <w:sz w:val="23"/>
          <w:szCs w:val="23"/>
        </w:rPr>
        <w:t>СП-</w:t>
      </w:r>
      <w:r w:rsidR="00495976" w:rsidRPr="008F3465">
        <w:rPr>
          <w:b/>
          <w:color w:val="auto"/>
          <w:spacing w:val="-3"/>
          <w:sz w:val="23"/>
          <w:szCs w:val="23"/>
        </w:rPr>
        <w:t>___</w:t>
      </w:r>
    </w:p>
    <w:p w14:paraId="22168AC6" w14:textId="77777777" w:rsidR="00B76ABC" w:rsidRPr="008F3465" w:rsidRDefault="00B76ABC" w:rsidP="00B76ABC">
      <w:pPr>
        <w:ind w:firstLine="567"/>
        <w:jc w:val="center"/>
        <w:rPr>
          <w:b/>
          <w:color w:val="auto"/>
          <w:spacing w:val="-3"/>
          <w:sz w:val="23"/>
          <w:szCs w:val="23"/>
        </w:rPr>
      </w:pPr>
    </w:p>
    <w:p w14:paraId="4C1E61C6" w14:textId="6636DDA1" w:rsidR="007F76FF" w:rsidRPr="008F3465" w:rsidRDefault="0025280F">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3"/>
          <w:szCs w:val="23"/>
        </w:rPr>
      </w:pPr>
      <w:proofErr w:type="spellStart"/>
      <w:r>
        <w:rPr>
          <w:color w:val="auto"/>
          <w:sz w:val="23"/>
          <w:szCs w:val="23"/>
        </w:rPr>
        <w:t>п</w:t>
      </w:r>
      <w:r w:rsidR="009D6BE7" w:rsidRPr="008F3465">
        <w:rPr>
          <w:color w:val="auto"/>
          <w:sz w:val="23"/>
          <w:szCs w:val="23"/>
        </w:rPr>
        <w:t>г</w:t>
      </w:r>
      <w:r>
        <w:rPr>
          <w:color w:val="auto"/>
          <w:sz w:val="23"/>
          <w:szCs w:val="23"/>
        </w:rPr>
        <w:t>т</w:t>
      </w:r>
      <w:proofErr w:type="spellEnd"/>
      <w:r w:rsidR="009D6BE7" w:rsidRPr="008F3465">
        <w:rPr>
          <w:color w:val="auto"/>
          <w:sz w:val="23"/>
          <w:szCs w:val="23"/>
        </w:rPr>
        <w:t>. С</w:t>
      </w:r>
      <w:r>
        <w:rPr>
          <w:color w:val="auto"/>
          <w:sz w:val="23"/>
          <w:szCs w:val="23"/>
        </w:rPr>
        <w:t>ириус</w:t>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DC266C" w:rsidRPr="008F3465">
        <w:rPr>
          <w:color w:val="auto"/>
          <w:sz w:val="23"/>
          <w:szCs w:val="23"/>
        </w:rPr>
        <w:t xml:space="preserve">        </w:t>
      </w:r>
      <w:proofErr w:type="gramStart"/>
      <w:r w:rsidR="00DC266C" w:rsidRPr="008F3465">
        <w:rPr>
          <w:color w:val="auto"/>
          <w:sz w:val="23"/>
          <w:szCs w:val="23"/>
        </w:rPr>
        <w:t xml:space="preserve">   </w:t>
      </w:r>
      <w:r w:rsidR="009D6BE7" w:rsidRPr="008F3465">
        <w:rPr>
          <w:color w:val="auto"/>
          <w:sz w:val="23"/>
          <w:szCs w:val="23"/>
        </w:rPr>
        <w:t>«</w:t>
      </w:r>
      <w:proofErr w:type="gramEnd"/>
      <w:r w:rsidR="00495976" w:rsidRPr="008F3465">
        <w:rPr>
          <w:color w:val="auto"/>
          <w:sz w:val="23"/>
          <w:szCs w:val="23"/>
        </w:rPr>
        <w:t>___</w:t>
      </w:r>
      <w:r w:rsidR="00944451" w:rsidRPr="008F3465">
        <w:rPr>
          <w:color w:val="auto"/>
          <w:sz w:val="23"/>
          <w:szCs w:val="23"/>
        </w:rPr>
        <w:t>»</w:t>
      </w:r>
      <w:r w:rsidR="00495976" w:rsidRPr="008F3465">
        <w:rPr>
          <w:color w:val="auto"/>
          <w:sz w:val="23"/>
          <w:szCs w:val="23"/>
        </w:rPr>
        <w:t>_</w:t>
      </w:r>
      <w:r w:rsidR="00E94575" w:rsidRPr="008F3465">
        <w:rPr>
          <w:color w:val="auto"/>
          <w:sz w:val="23"/>
          <w:szCs w:val="23"/>
        </w:rPr>
        <w:t>___</w:t>
      </w:r>
      <w:r w:rsidR="00495976" w:rsidRPr="008F3465">
        <w:rPr>
          <w:color w:val="auto"/>
          <w:sz w:val="23"/>
          <w:szCs w:val="23"/>
        </w:rPr>
        <w:t>_____</w:t>
      </w:r>
      <w:r w:rsidR="009D6BE7" w:rsidRPr="008F3465">
        <w:rPr>
          <w:color w:val="auto"/>
          <w:sz w:val="23"/>
          <w:szCs w:val="23"/>
        </w:rPr>
        <w:t>20</w:t>
      </w:r>
      <w:r w:rsidR="002F617B" w:rsidRPr="008F3465">
        <w:rPr>
          <w:color w:val="auto"/>
          <w:sz w:val="23"/>
          <w:szCs w:val="23"/>
        </w:rPr>
        <w:t>2</w:t>
      </w:r>
      <w:r>
        <w:rPr>
          <w:color w:val="auto"/>
          <w:sz w:val="23"/>
          <w:szCs w:val="23"/>
        </w:rPr>
        <w:t>4</w:t>
      </w:r>
      <w:r w:rsidR="009D6BE7" w:rsidRPr="008F3465">
        <w:rPr>
          <w:color w:val="auto"/>
          <w:sz w:val="23"/>
          <w:szCs w:val="23"/>
        </w:rPr>
        <w:t xml:space="preserve"> г</w:t>
      </w:r>
      <w:r w:rsidR="00BC193E" w:rsidRPr="008F3465">
        <w:rPr>
          <w:color w:val="auto"/>
          <w:sz w:val="23"/>
          <w:szCs w:val="23"/>
        </w:rPr>
        <w:t>ода</w:t>
      </w:r>
    </w:p>
    <w:p w14:paraId="4499CFBB" w14:textId="2A53AF2F" w:rsidR="007F76FF" w:rsidRPr="008F3465" w:rsidRDefault="009D6BE7" w:rsidP="00DD3E28">
      <w:pPr>
        <w:snapToGrid w:val="0"/>
        <w:spacing w:after="0"/>
        <w:ind w:firstLine="567"/>
        <w:rPr>
          <w:color w:val="auto"/>
          <w:sz w:val="23"/>
          <w:szCs w:val="23"/>
        </w:rPr>
      </w:pPr>
      <w:r w:rsidRPr="008F3465">
        <w:rPr>
          <w:b/>
          <w:color w:val="auto"/>
          <w:sz w:val="23"/>
          <w:szCs w:val="23"/>
        </w:rPr>
        <w:t>Акционерное общество «Сочи-Парк» (АО «Сочи-Парк»),</w:t>
      </w:r>
      <w:r w:rsidRPr="008F3465">
        <w:rPr>
          <w:color w:val="auto"/>
          <w:sz w:val="23"/>
          <w:szCs w:val="23"/>
        </w:rPr>
        <w:t xml:space="preserve"> именуемое в дальнейшем</w:t>
      </w:r>
      <w:r w:rsidRPr="008F3465">
        <w:rPr>
          <w:b/>
          <w:color w:val="auto"/>
          <w:sz w:val="23"/>
          <w:szCs w:val="23"/>
        </w:rPr>
        <w:t xml:space="preserve"> «Покупатель» </w:t>
      </w:r>
      <w:r w:rsidRPr="008F3465">
        <w:rPr>
          <w:color w:val="auto"/>
          <w:sz w:val="23"/>
          <w:szCs w:val="23"/>
        </w:rPr>
        <w:t xml:space="preserve">в лице </w:t>
      </w:r>
      <w:r w:rsidR="00BC193E" w:rsidRPr="008F3465">
        <w:rPr>
          <w:color w:val="auto"/>
          <w:sz w:val="23"/>
          <w:szCs w:val="23"/>
        </w:rPr>
        <w:t>г</w:t>
      </w:r>
      <w:r w:rsidRPr="008F3465">
        <w:rPr>
          <w:color w:val="auto"/>
          <w:sz w:val="23"/>
          <w:szCs w:val="23"/>
        </w:rPr>
        <w:t xml:space="preserve">енерального директора </w:t>
      </w:r>
      <w:r w:rsidRPr="008F3465">
        <w:rPr>
          <w:b/>
          <w:color w:val="auto"/>
          <w:sz w:val="23"/>
          <w:szCs w:val="23"/>
        </w:rPr>
        <w:t>Кузнецовой Людмилы Александровны</w:t>
      </w:r>
      <w:r w:rsidRPr="008F3465">
        <w:rPr>
          <w:color w:val="auto"/>
          <w:sz w:val="23"/>
          <w:szCs w:val="23"/>
        </w:rPr>
        <w:t xml:space="preserve">, действующего на основании Устава, с одной стороны, и </w:t>
      </w:r>
    </w:p>
    <w:p w14:paraId="66EA79A2" w14:textId="59CCB7EB" w:rsidR="007F76FF" w:rsidRPr="008F3465" w:rsidRDefault="008F3465" w:rsidP="00DD3E28">
      <w:pPr>
        <w:spacing w:after="0"/>
        <w:ind w:left="17" w:firstLine="567"/>
        <w:rPr>
          <w:color w:val="auto"/>
          <w:sz w:val="23"/>
          <w:szCs w:val="23"/>
        </w:rPr>
      </w:pPr>
      <w:r>
        <w:rPr>
          <w:b/>
          <w:color w:val="auto"/>
          <w:sz w:val="23"/>
          <w:szCs w:val="23"/>
        </w:rPr>
        <w:t>____________</w:t>
      </w:r>
      <w:r w:rsidR="007E2F2E" w:rsidRPr="008F3465">
        <w:rPr>
          <w:b/>
          <w:color w:val="auto"/>
          <w:sz w:val="23"/>
          <w:szCs w:val="23"/>
        </w:rPr>
        <w:t xml:space="preserve"> </w:t>
      </w:r>
      <w:r w:rsidR="00E94575" w:rsidRPr="008F3465">
        <w:rPr>
          <w:b/>
          <w:color w:val="auto"/>
          <w:sz w:val="23"/>
          <w:szCs w:val="23"/>
        </w:rPr>
        <w:t>__________________</w:t>
      </w:r>
      <w:r w:rsidR="007E2F2E" w:rsidRPr="008F3465">
        <w:rPr>
          <w:b/>
          <w:color w:val="auto"/>
          <w:sz w:val="23"/>
          <w:szCs w:val="23"/>
        </w:rPr>
        <w:t>(</w:t>
      </w:r>
      <w:r w:rsidR="00E94575" w:rsidRPr="008F3465">
        <w:rPr>
          <w:b/>
          <w:color w:val="auto"/>
          <w:sz w:val="23"/>
          <w:szCs w:val="23"/>
        </w:rPr>
        <w:t>______________________</w:t>
      </w:r>
      <w:r w:rsidR="007E2F2E" w:rsidRPr="008F3465">
        <w:rPr>
          <w:b/>
          <w:color w:val="auto"/>
          <w:sz w:val="23"/>
          <w:szCs w:val="23"/>
        </w:rPr>
        <w:t>)</w:t>
      </w:r>
      <w:r w:rsidR="007E2F2E" w:rsidRPr="008F3465">
        <w:rPr>
          <w:color w:val="auto"/>
          <w:sz w:val="23"/>
          <w:szCs w:val="23"/>
        </w:rPr>
        <w:t>, именуемый в дальнейшем</w:t>
      </w:r>
      <w:r w:rsidR="007E2F2E" w:rsidRPr="008F3465">
        <w:rPr>
          <w:b/>
          <w:color w:val="auto"/>
          <w:sz w:val="23"/>
          <w:szCs w:val="23"/>
        </w:rPr>
        <w:t xml:space="preserve"> «Поставщик»</w:t>
      </w:r>
      <w:r w:rsidR="007E2F2E" w:rsidRPr="008F3465">
        <w:rPr>
          <w:color w:val="auto"/>
          <w:sz w:val="23"/>
          <w:szCs w:val="23"/>
        </w:rPr>
        <w:t xml:space="preserve">, в лице </w:t>
      </w:r>
      <w:r w:rsidR="00E94575" w:rsidRPr="008F3465">
        <w:rPr>
          <w:color w:val="auto"/>
          <w:sz w:val="23"/>
          <w:szCs w:val="23"/>
        </w:rPr>
        <w:t>_____________________</w:t>
      </w:r>
      <w:r w:rsidR="007E2F2E" w:rsidRPr="008F3465">
        <w:rPr>
          <w:color w:val="auto"/>
          <w:sz w:val="23"/>
          <w:szCs w:val="23"/>
        </w:rPr>
        <w:t>, действующего на основании</w:t>
      </w:r>
      <w:r w:rsidR="00E94575" w:rsidRPr="008F3465">
        <w:rPr>
          <w:color w:val="auto"/>
          <w:sz w:val="23"/>
          <w:szCs w:val="23"/>
        </w:rPr>
        <w:t>__________________________</w:t>
      </w:r>
      <w:r w:rsidR="007E2F2E" w:rsidRPr="008F3465">
        <w:rPr>
          <w:color w:val="auto"/>
          <w:sz w:val="23"/>
          <w:szCs w:val="23"/>
        </w:rPr>
        <w:t xml:space="preserve">, с другой стороны, совместно именуемые в дальнейшем «Стороны», заключили настоящий договор поставки (далее – Договор) о нижеследующем: </w:t>
      </w:r>
    </w:p>
    <w:p w14:paraId="0E771C33" w14:textId="77777777" w:rsidR="00DD3E28" w:rsidRPr="008F3465" w:rsidRDefault="00DD3E28" w:rsidP="00DD3E28">
      <w:pPr>
        <w:spacing w:after="0"/>
        <w:ind w:left="17" w:firstLine="567"/>
        <w:rPr>
          <w:color w:val="auto"/>
          <w:sz w:val="23"/>
          <w:szCs w:val="23"/>
        </w:rPr>
      </w:pPr>
    </w:p>
    <w:p w14:paraId="68978BDB" w14:textId="3341217B" w:rsidR="00D87EBA" w:rsidRPr="008F3465" w:rsidRDefault="009D6BE7" w:rsidP="00DC266C">
      <w:pPr>
        <w:pStyle w:val="af0"/>
        <w:numPr>
          <w:ilvl w:val="0"/>
          <w:numId w:val="4"/>
        </w:numPr>
        <w:spacing w:after="0"/>
        <w:ind w:left="0" w:firstLine="709"/>
        <w:jc w:val="center"/>
        <w:rPr>
          <w:rFonts w:ascii="Times New Roman" w:hAnsi="Times New Roman"/>
          <w:color w:val="auto"/>
          <w:sz w:val="23"/>
          <w:szCs w:val="23"/>
        </w:rPr>
      </w:pPr>
      <w:r w:rsidRPr="008F3465">
        <w:rPr>
          <w:rFonts w:ascii="Times New Roman" w:hAnsi="Times New Roman"/>
          <w:b/>
          <w:color w:val="auto"/>
          <w:sz w:val="23"/>
          <w:szCs w:val="23"/>
        </w:rPr>
        <w:t>ПРЕДМЕТ ДОГОВОРА</w:t>
      </w:r>
    </w:p>
    <w:p w14:paraId="40593875" w14:textId="77777777" w:rsidR="003F46C5" w:rsidRPr="002B1826" w:rsidRDefault="003F46C5" w:rsidP="003F46C5">
      <w:pPr>
        <w:pStyle w:val="af0"/>
        <w:numPr>
          <w:ilvl w:val="1"/>
          <w:numId w:val="4"/>
        </w:numPr>
        <w:spacing w:after="0"/>
        <w:ind w:left="0" w:firstLine="709"/>
        <w:rPr>
          <w:rFonts w:ascii="Times New Roman" w:hAnsi="Times New Roman"/>
          <w:color w:val="auto"/>
          <w:sz w:val="23"/>
          <w:szCs w:val="23"/>
        </w:rPr>
      </w:pPr>
      <w:r w:rsidRPr="002B1826">
        <w:rPr>
          <w:rFonts w:ascii="Times New Roman" w:hAnsi="Times New Roman"/>
          <w:color w:val="auto"/>
          <w:sz w:val="23"/>
          <w:szCs w:val="23"/>
        </w:rPr>
        <w:t>Поставщик обязуется осуществить Покупателю поставку Товара, наименование, количество и цена за единицу которого определяется в Спецификациях, которые являются неотъемлемой частью настоящего Договора (Приложения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w:t>
      </w:r>
    </w:p>
    <w:p w14:paraId="39D7A97C" w14:textId="4FF2985B" w:rsidR="003F46C5" w:rsidRPr="002B1826" w:rsidRDefault="003F46C5" w:rsidP="003F46C5">
      <w:pPr>
        <w:pStyle w:val="af0"/>
        <w:numPr>
          <w:ilvl w:val="1"/>
          <w:numId w:val="4"/>
        </w:numPr>
        <w:spacing w:after="0"/>
        <w:ind w:left="0" w:firstLine="709"/>
        <w:rPr>
          <w:rFonts w:ascii="Times New Roman" w:hAnsi="Times New Roman"/>
          <w:color w:val="auto"/>
          <w:sz w:val="23"/>
          <w:szCs w:val="23"/>
        </w:rPr>
      </w:pPr>
      <w:r w:rsidRPr="002B1826">
        <w:rPr>
          <w:rFonts w:ascii="Times New Roman" w:hAnsi="Times New Roman"/>
          <w:color w:val="auto"/>
          <w:sz w:val="23"/>
          <w:szCs w:val="23"/>
        </w:rPr>
        <w:t xml:space="preserve">Поставщик осуществляет доставку Товара своими силами и за свой счет до склада Покупателя по адресу: </w:t>
      </w:r>
      <w:r w:rsidR="00B6268E" w:rsidRPr="00B6268E">
        <w:rPr>
          <w:rFonts w:ascii="Times New Roman" w:eastAsia="Times New Roman" w:hAnsi="Times New Roman"/>
          <w:b/>
          <w:color w:val="auto"/>
          <w:sz w:val="23"/>
          <w:szCs w:val="23"/>
        </w:rPr>
        <w:t xml:space="preserve">354340, Краснодарский край, федеральная территория «Сириус», посёлок городского типа Сириус, </w:t>
      </w:r>
      <w:r w:rsidR="00D2648F">
        <w:rPr>
          <w:rFonts w:ascii="Times New Roman" w:eastAsia="Times New Roman" w:hAnsi="Times New Roman"/>
          <w:b/>
          <w:color w:val="auto"/>
          <w:sz w:val="23"/>
          <w:szCs w:val="23"/>
        </w:rPr>
        <w:t>ул. Чемпионов</w:t>
      </w:r>
      <w:r w:rsidR="00B6268E" w:rsidRPr="00B6268E">
        <w:rPr>
          <w:rFonts w:ascii="Times New Roman" w:eastAsia="Times New Roman" w:hAnsi="Times New Roman"/>
          <w:b/>
          <w:color w:val="auto"/>
          <w:sz w:val="23"/>
          <w:szCs w:val="23"/>
        </w:rPr>
        <w:t xml:space="preserve">, д. </w:t>
      </w:r>
      <w:r w:rsidR="00D2648F">
        <w:rPr>
          <w:rFonts w:ascii="Times New Roman" w:eastAsia="Times New Roman" w:hAnsi="Times New Roman"/>
          <w:b/>
          <w:color w:val="auto"/>
          <w:sz w:val="23"/>
          <w:szCs w:val="23"/>
        </w:rPr>
        <w:t>3</w:t>
      </w:r>
      <w:r w:rsidR="00B6268E">
        <w:rPr>
          <w:rFonts w:ascii="Times New Roman" w:eastAsia="Times New Roman" w:hAnsi="Times New Roman"/>
          <w:b/>
          <w:color w:val="auto"/>
          <w:sz w:val="23"/>
          <w:szCs w:val="23"/>
        </w:rPr>
        <w:t xml:space="preserve"> </w:t>
      </w:r>
      <w:r w:rsidRPr="002B1826">
        <w:rPr>
          <w:rFonts w:ascii="Times New Roman" w:hAnsi="Times New Roman"/>
          <w:color w:val="auto"/>
          <w:sz w:val="23"/>
          <w:szCs w:val="23"/>
        </w:rPr>
        <w:t xml:space="preserve">по наименованию, количеству и ассортименту, </w:t>
      </w:r>
      <w:r w:rsidRPr="002B1826">
        <w:rPr>
          <w:rFonts w:ascii="Times New Roman" w:hAnsi="Times New Roman"/>
          <w:sz w:val="23"/>
          <w:szCs w:val="23"/>
        </w:rPr>
        <w:t>в соответствии со Спецификациями (Приложения к настоящему Договору).</w:t>
      </w:r>
    </w:p>
    <w:p w14:paraId="218DD0BE" w14:textId="77777777" w:rsidR="003F46C5" w:rsidRPr="002B1826" w:rsidRDefault="003F46C5" w:rsidP="003F46C5">
      <w:pPr>
        <w:pStyle w:val="af0"/>
        <w:numPr>
          <w:ilvl w:val="1"/>
          <w:numId w:val="4"/>
        </w:numPr>
        <w:spacing w:after="0"/>
        <w:ind w:left="0" w:firstLine="709"/>
        <w:rPr>
          <w:rFonts w:ascii="Times New Roman" w:hAnsi="Times New Roman"/>
          <w:color w:val="auto"/>
          <w:sz w:val="23"/>
          <w:szCs w:val="23"/>
        </w:rPr>
      </w:pPr>
      <w:r w:rsidRPr="002B1826">
        <w:rPr>
          <w:rFonts w:ascii="Times New Roman" w:hAnsi="Times New Roman"/>
          <w:color w:val="auto"/>
          <w:sz w:val="23"/>
          <w:szCs w:val="23"/>
        </w:rPr>
        <w:t>Право собственности и риск случайной гибели на Товар переходит от Поставщика к Покупателю в момент передачи Товара Покупателю.</w:t>
      </w:r>
    </w:p>
    <w:p w14:paraId="272D5AF7" w14:textId="77777777" w:rsidR="00DD3E28" w:rsidRPr="008F3465" w:rsidRDefault="00DD3E28" w:rsidP="00DD3E28">
      <w:pPr>
        <w:pStyle w:val="af0"/>
        <w:spacing w:after="0"/>
        <w:ind w:left="709"/>
        <w:rPr>
          <w:rFonts w:ascii="Times New Roman" w:hAnsi="Times New Roman"/>
          <w:color w:val="auto"/>
          <w:sz w:val="23"/>
          <w:szCs w:val="23"/>
        </w:rPr>
      </w:pPr>
    </w:p>
    <w:p w14:paraId="7899323F" w14:textId="2A02EBB1" w:rsidR="00D87EBA" w:rsidRPr="008F3465" w:rsidRDefault="009D6BE7" w:rsidP="00DC266C">
      <w:pPr>
        <w:pStyle w:val="af0"/>
        <w:numPr>
          <w:ilvl w:val="0"/>
          <w:numId w:val="4"/>
        </w:numPr>
        <w:spacing w:after="0"/>
        <w:ind w:left="0" w:firstLine="709"/>
        <w:jc w:val="center"/>
        <w:rPr>
          <w:rFonts w:ascii="Times New Roman" w:hAnsi="Times New Roman"/>
          <w:b/>
          <w:color w:val="auto"/>
          <w:sz w:val="23"/>
          <w:szCs w:val="23"/>
        </w:rPr>
      </w:pPr>
      <w:r w:rsidRPr="008F3465">
        <w:rPr>
          <w:rFonts w:ascii="Times New Roman" w:hAnsi="Times New Roman"/>
          <w:b/>
          <w:color w:val="auto"/>
          <w:sz w:val="23"/>
          <w:szCs w:val="23"/>
        </w:rPr>
        <w:t>ЦЕНА ДОГОВОРА И ПОРЯДОК РАСЧЕТОВ</w:t>
      </w:r>
    </w:p>
    <w:p w14:paraId="0397951E" w14:textId="2327D0F4"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Цена Договора определена на весь срок исполнения договора и составляет</w:t>
      </w:r>
      <w:bookmarkStart w:id="0" w:name="_Hlk80009006"/>
      <w:r w:rsidR="00313D79" w:rsidRPr="008F3465">
        <w:rPr>
          <w:rFonts w:ascii="Times New Roman" w:hAnsi="Times New Roman"/>
          <w:color w:val="auto"/>
          <w:sz w:val="23"/>
          <w:szCs w:val="23"/>
        </w:rPr>
        <w:t xml:space="preserve"> </w:t>
      </w:r>
      <w:bookmarkEnd w:id="0"/>
      <w:r w:rsidR="00495976" w:rsidRPr="008F3465">
        <w:rPr>
          <w:rFonts w:ascii="Times New Roman" w:hAnsi="Times New Roman"/>
          <w:b/>
          <w:bCs/>
          <w:color w:val="auto"/>
          <w:sz w:val="23"/>
          <w:szCs w:val="23"/>
        </w:rPr>
        <w:t>______</w:t>
      </w:r>
      <w:r w:rsidR="00DB7DDB" w:rsidRPr="008F3465">
        <w:rPr>
          <w:rFonts w:ascii="Times New Roman" w:hAnsi="Times New Roman"/>
          <w:b/>
          <w:bCs/>
          <w:color w:val="auto"/>
          <w:sz w:val="23"/>
          <w:szCs w:val="23"/>
        </w:rPr>
        <w:t> </w:t>
      </w:r>
      <w:r w:rsidRPr="008F3465">
        <w:rPr>
          <w:rFonts w:ascii="Times New Roman" w:hAnsi="Times New Roman"/>
          <w:b/>
          <w:bCs/>
          <w:color w:val="auto"/>
          <w:sz w:val="23"/>
          <w:szCs w:val="23"/>
        </w:rPr>
        <w:t>(</w:t>
      </w:r>
      <w:r w:rsidR="00495976" w:rsidRPr="008F3465">
        <w:rPr>
          <w:rFonts w:ascii="Times New Roman" w:hAnsi="Times New Roman"/>
          <w:b/>
          <w:bCs/>
          <w:color w:val="auto"/>
          <w:sz w:val="23"/>
          <w:szCs w:val="23"/>
        </w:rPr>
        <w:t>__________________________________</w:t>
      </w:r>
      <w:r w:rsidRPr="008F3465">
        <w:rPr>
          <w:rFonts w:ascii="Times New Roman" w:hAnsi="Times New Roman"/>
          <w:b/>
          <w:bCs/>
          <w:color w:val="auto"/>
          <w:sz w:val="23"/>
          <w:szCs w:val="23"/>
        </w:rPr>
        <w:t>) рублей</w:t>
      </w:r>
      <w:r w:rsidR="007E2F2E" w:rsidRPr="008F3465">
        <w:rPr>
          <w:rFonts w:ascii="Times New Roman" w:hAnsi="Times New Roman"/>
          <w:b/>
          <w:bCs/>
          <w:color w:val="auto"/>
          <w:sz w:val="23"/>
          <w:szCs w:val="23"/>
        </w:rPr>
        <w:t xml:space="preserve"> </w:t>
      </w:r>
      <w:r w:rsidR="00495976" w:rsidRPr="008F3465">
        <w:rPr>
          <w:rFonts w:ascii="Times New Roman" w:hAnsi="Times New Roman"/>
          <w:b/>
          <w:bCs/>
          <w:color w:val="auto"/>
          <w:sz w:val="23"/>
          <w:szCs w:val="23"/>
        </w:rPr>
        <w:t>-____</w:t>
      </w:r>
      <w:r w:rsidR="007E2F2E" w:rsidRPr="008F3465">
        <w:rPr>
          <w:rFonts w:ascii="Times New Roman" w:hAnsi="Times New Roman"/>
          <w:b/>
          <w:bCs/>
          <w:color w:val="auto"/>
          <w:sz w:val="23"/>
          <w:szCs w:val="23"/>
        </w:rPr>
        <w:t xml:space="preserve"> </w:t>
      </w:r>
      <w:r w:rsidRPr="008F3465">
        <w:rPr>
          <w:rFonts w:ascii="Times New Roman" w:hAnsi="Times New Roman"/>
          <w:b/>
          <w:bCs/>
          <w:color w:val="auto"/>
          <w:sz w:val="23"/>
          <w:szCs w:val="23"/>
        </w:rPr>
        <w:t>копеек</w:t>
      </w:r>
      <w:r w:rsidR="00313D79" w:rsidRPr="008F3465">
        <w:rPr>
          <w:rFonts w:ascii="Times New Roman" w:hAnsi="Times New Roman"/>
          <w:b/>
          <w:bCs/>
          <w:color w:val="auto"/>
          <w:sz w:val="23"/>
          <w:szCs w:val="23"/>
        </w:rPr>
        <w:t xml:space="preserve"> </w:t>
      </w:r>
      <w:r w:rsidR="00495976" w:rsidRPr="008F3465">
        <w:rPr>
          <w:rFonts w:ascii="Times New Roman" w:hAnsi="Times New Roman"/>
          <w:b/>
          <w:bCs/>
          <w:color w:val="auto"/>
          <w:sz w:val="23"/>
          <w:szCs w:val="23"/>
        </w:rPr>
        <w:t>с НДС/</w:t>
      </w:r>
      <w:r w:rsidR="00DB7DDB" w:rsidRPr="008F3465">
        <w:rPr>
          <w:rFonts w:ascii="Times New Roman" w:hAnsi="Times New Roman"/>
          <w:b/>
          <w:bCs/>
          <w:color w:val="auto"/>
          <w:sz w:val="23"/>
          <w:szCs w:val="23"/>
        </w:rPr>
        <w:t xml:space="preserve"> </w:t>
      </w:r>
      <w:r w:rsidR="002F617B" w:rsidRPr="008F3465">
        <w:rPr>
          <w:rFonts w:ascii="Times New Roman" w:hAnsi="Times New Roman"/>
          <w:b/>
          <w:bCs/>
          <w:color w:val="auto"/>
          <w:sz w:val="23"/>
          <w:szCs w:val="23"/>
        </w:rPr>
        <w:t>НДС</w:t>
      </w:r>
      <w:r w:rsidR="00DB7DDB" w:rsidRPr="008F3465">
        <w:rPr>
          <w:rFonts w:ascii="Times New Roman" w:hAnsi="Times New Roman"/>
          <w:b/>
          <w:bCs/>
          <w:color w:val="auto"/>
          <w:sz w:val="23"/>
          <w:szCs w:val="23"/>
        </w:rPr>
        <w:t xml:space="preserve"> не предусмотрен</w:t>
      </w:r>
      <w:r w:rsidRPr="008F3465">
        <w:rPr>
          <w:rFonts w:ascii="Times New Roman" w:hAnsi="Times New Roman"/>
          <w:b/>
          <w:bCs/>
          <w:color w:val="auto"/>
          <w:sz w:val="23"/>
          <w:szCs w:val="23"/>
          <w:lang w:eastAsia="en-US"/>
        </w:rPr>
        <w:t>.</w:t>
      </w:r>
    </w:p>
    <w:p w14:paraId="36144B93" w14:textId="77777777" w:rsidR="003F46C5" w:rsidRDefault="009D6BE7" w:rsidP="003F46C5">
      <w:pPr>
        <w:spacing w:after="0"/>
        <w:ind w:firstLine="709"/>
        <w:rPr>
          <w:color w:val="auto"/>
          <w:sz w:val="23"/>
          <w:szCs w:val="23"/>
        </w:rPr>
      </w:pPr>
      <w:r w:rsidRPr="008F3465">
        <w:rPr>
          <w:color w:val="auto"/>
          <w:sz w:val="23"/>
          <w:szCs w:val="23"/>
        </w:rPr>
        <w:t>Расчет цены договора определен в Спецификаци</w:t>
      </w:r>
      <w:r w:rsidR="003F46C5">
        <w:rPr>
          <w:color w:val="auto"/>
          <w:sz w:val="23"/>
          <w:szCs w:val="23"/>
        </w:rPr>
        <w:t>ях</w:t>
      </w:r>
      <w:r w:rsidRPr="008F3465">
        <w:rPr>
          <w:color w:val="auto"/>
          <w:sz w:val="23"/>
          <w:szCs w:val="23"/>
        </w:rPr>
        <w:t>,</w:t>
      </w:r>
      <w:r w:rsidR="003F46C5">
        <w:rPr>
          <w:color w:val="auto"/>
          <w:sz w:val="23"/>
          <w:szCs w:val="23"/>
        </w:rPr>
        <w:t xml:space="preserve"> </w:t>
      </w:r>
      <w:r w:rsidR="003F46C5" w:rsidRPr="003F46C5">
        <w:rPr>
          <w:color w:val="auto"/>
          <w:sz w:val="23"/>
          <w:szCs w:val="23"/>
        </w:rPr>
        <w:t>являющихся приложениями к настоящему договору.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Стоимость за единицу Товара, указанную в Спецификациях (Приложения к настоящему Договору), является твердой и не подлежит изменению на весь срок исполнения настоящего Договора.</w:t>
      </w:r>
    </w:p>
    <w:p w14:paraId="63B17CB5" w14:textId="2AA7913C" w:rsidR="007F76FF" w:rsidRPr="003F46C5" w:rsidRDefault="009D6BE7" w:rsidP="003F46C5">
      <w:pPr>
        <w:pStyle w:val="af0"/>
        <w:numPr>
          <w:ilvl w:val="1"/>
          <w:numId w:val="4"/>
        </w:numPr>
        <w:spacing w:after="0"/>
        <w:ind w:left="0" w:firstLine="709"/>
        <w:rPr>
          <w:rFonts w:ascii="Times New Roman" w:hAnsi="Times New Roman"/>
          <w:color w:val="auto"/>
          <w:sz w:val="23"/>
          <w:szCs w:val="23"/>
        </w:rPr>
      </w:pPr>
      <w:r w:rsidRPr="003F46C5">
        <w:rPr>
          <w:rFonts w:ascii="Times New Roman" w:hAnsi="Times New Roman"/>
          <w:color w:val="auto"/>
          <w:sz w:val="23"/>
          <w:szCs w:val="23"/>
        </w:rPr>
        <w:t>Оплата Товара по настоящему Договору осуществляется в следующем порядке:</w:t>
      </w:r>
    </w:p>
    <w:p w14:paraId="2B0A2A3C" w14:textId="37E49D69" w:rsidR="007F76FF" w:rsidRPr="00BE3C3C" w:rsidRDefault="009D6BE7" w:rsidP="00DD3E28">
      <w:pPr>
        <w:pStyle w:val="af0"/>
        <w:numPr>
          <w:ilvl w:val="2"/>
          <w:numId w:val="4"/>
        </w:numPr>
        <w:spacing w:after="0"/>
        <w:ind w:left="0" w:firstLine="709"/>
        <w:rPr>
          <w:rFonts w:ascii="Times New Roman" w:hAnsi="Times New Roman"/>
          <w:color w:val="auto"/>
          <w:sz w:val="23"/>
          <w:szCs w:val="23"/>
        </w:rPr>
      </w:pPr>
      <w:bookmarkStart w:id="1" w:name="_Hlk162951072"/>
      <w:r w:rsidRPr="004C7C92">
        <w:rPr>
          <w:rFonts w:ascii="Times New Roman" w:hAnsi="Times New Roman"/>
          <w:b/>
          <w:color w:val="auto"/>
          <w:sz w:val="23"/>
          <w:szCs w:val="23"/>
        </w:rPr>
        <w:t>авансовый платеж</w:t>
      </w:r>
      <w:r w:rsidRPr="008F3465">
        <w:rPr>
          <w:rFonts w:ascii="Times New Roman" w:hAnsi="Times New Roman"/>
          <w:color w:val="auto"/>
          <w:sz w:val="23"/>
          <w:szCs w:val="23"/>
        </w:rPr>
        <w:t xml:space="preserve"> в размере </w:t>
      </w:r>
      <w:r w:rsidRPr="008F3465">
        <w:rPr>
          <w:rFonts w:ascii="Times New Roman" w:hAnsi="Times New Roman"/>
          <w:b/>
          <w:bCs/>
          <w:color w:val="auto"/>
          <w:sz w:val="23"/>
          <w:szCs w:val="23"/>
        </w:rPr>
        <w:t xml:space="preserve">50% </w:t>
      </w:r>
      <w:bookmarkEnd w:id="1"/>
      <w:r w:rsidRPr="008F3465">
        <w:rPr>
          <w:rFonts w:ascii="Times New Roman" w:hAnsi="Times New Roman"/>
          <w:b/>
          <w:bCs/>
          <w:color w:val="auto"/>
          <w:sz w:val="23"/>
          <w:szCs w:val="23"/>
        </w:rPr>
        <w:t>(пятидесяти процентов)</w:t>
      </w:r>
      <w:r w:rsidRPr="008F3465">
        <w:rPr>
          <w:rFonts w:ascii="Times New Roman" w:hAnsi="Times New Roman"/>
          <w:color w:val="auto"/>
          <w:sz w:val="23"/>
          <w:szCs w:val="23"/>
        </w:rPr>
        <w:t xml:space="preserve"> от общей стоимости товара (цены договора), что </w:t>
      </w:r>
      <w:bookmarkStart w:id="2" w:name="_Hlk80008311"/>
      <w:r w:rsidRPr="008F3465">
        <w:rPr>
          <w:rFonts w:ascii="Times New Roman" w:hAnsi="Times New Roman"/>
          <w:b/>
          <w:bCs/>
          <w:color w:val="auto"/>
          <w:sz w:val="23"/>
          <w:szCs w:val="23"/>
        </w:rPr>
        <w:t xml:space="preserve">составляет </w:t>
      </w:r>
      <w:bookmarkStart w:id="3" w:name="__DdeLink__5668_3452189201"/>
      <w:r w:rsidR="00495976" w:rsidRPr="008F3465">
        <w:rPr>
          <w:rFonts w:ascii="Times New Roman" w:hAnsi="Times New Roman"/>
          <w:b/>
          <w:bCs/>
          <w:color w:val="auto"/>
          <w:sz w:val="23"/>
          <w:szCs w:val="23"/>
        </w:rPr>
        <w:t>_____________</w:t>
      </w:r>
      <w:r w:rsidRPr="008F3465">
        <w:rPr>
          <w:rFonts w:ascii="Times New Roman" w:hAnsi="Times New Roman"/>
          <w:b/>
          <w:bCs/>
          <w:color w:val="auto"/>
          <w:sz w:val="23"/>
          <w:szCs w:val="23"/>
        </w:rPr>
        <w:t>(</w:t>
      </w:r>
      <w:r w:rsidR="00495976" w:rsidRPr="008F3465">
        <w:rPr>
          <w:rFonts w:ascii="Times New Roman" w:hAnsi="Times New Roman"/>
          <w:b/>
          <w:bCs/>
          <w:color w:val="auto"/>
          <w:sz w:val="23"/>
          <w:szCs w:val="23"/>
        </w:rPr>
        <w:t>________________________</w:t>
      </w:r>
      <w:r w:rsidRPr="008F3465">
        <w:rPr>
          <w:rFonts w:ascii="Times New Roman" w:hAnsi="Times New Roman"/>
          <w:b/>
          <w:bCs/>
          <w:color w:val="auto"/>
          <w:sz w:val="23"/>
          <w:szCs w:val="23"/>
        </w:rPr>
        <w:t>) рубл</w:t>
      </w:r>
      <w:r w:rsidR="007E2F2E" w:rsidRPr="008F3465">
        <w:rPr>
          <w:rFonts w:ascii="Times New Roman" w:hAnsi="Times New Roman"/>
          <w:b/>
          <w:bCs/>
          <w:color w:val="auto"/>
          <w:sz w:val="23"/>
          <w:szCs w:val="23"/>
        </w:rPr>
        <w:t>я 00</w:t>
      </w:r>
      <w:r w:rsidRPr="008F3465">
        <w:rPr>
          <w:rFonts w:ascii="Times New Roman" w:hAnsi="Times New Roman"/>
          <w:b/>
          <w:bCs/>
          <w:color w:val="auto"/>
          <w:sz w:val="23"/>
          <w:szCs w:val="23"/>
        </w:rPr>
        <w:t xml:space="preserve"> коп</w:t>
      </w:r>
      <w:r w:rsidR="007E2F2E" w:rsidRPr="008F3465">
        <w:rPr>
          <w:rFonts w:ascii="Times New Roman" w:hAnsi="Times New Roman"/>
          <w:b/>
          <w:bCs/>
          <w:color w:val="auto"/>
          <w:sz w:val="23"/>
          <w:szCs w:val="23"/>
        </w:rPr>
        <w:t>еек</w:t>
      </w:r>
      <w:r w:rsidRPr="008F3465">
        <w:rPr>
          <w:rFonts w:ascii="Times New Roman" w:hAnsi="Times New Roman"/>
          <w:b/>
          <w:bCs/>
          <w:color w:val="auto"/>
          <w:sz w:val="23"/>
          <w:szCs w:val="23"/>
        </w:rPr>
        <w:t xml:space="preserve">, </w:t>
      </w:r>
      <w:bookmarkEnd w:id="3"/>
      <w:r w:rsidR="00495976" w:rsidRPr="008F3465">
        <w:rPr>
          <w:rFonts w:ascii="Times New Roman" w:hAnsi="Times New Roman"/>
          <w:b/>
          <w:bCs/>
          <w:color w:val="auto"/>
          <w:sz w:val="23"/>
          <w:szCs w:val="23"/>
        </w:rPr>
        <w:t>с НДС/</w:t>
      </w:r>
      <w:r w:rsidR="002F617B" w:rsidRPr="008F3465">
        <w:rPr>
          <w:rFonts w:ascii="Times New Roman" w:hAnsi="Times New Roman"/>
          <w:b/>
          <w:bCs/>
          <w:color w:val="auto"/>
          <w:sz w:val="23"/>
          <w:szCs w:val="23"/>
        </w:rPr>
        <w:t xml:space="preserve"> НДС</w:t>
      </w:r>
      <w:bookmarkEnd w:id="2"/>
      <w:r w:rsidR="00DB7DDB" w:rsidRPr="008F3465">
        <w:rPr>
          <w:rFonts w:ascii="Times New Roman" w:hAnsi="Times New Roman"/>
          <w:b/>
          <w:bCs/>
          <w:color w:val="auto"/>
          <w:sz w:val="23"/>
          <w:szCs w:val="23"/>
        </w:rPr>
        <w:t xml:space="preserve"> не предусмотрен</w:t>
      </w:r>
      <w:r w:rsidRPr="008F3465">
        <w:rPr>
          <w:rFonts w:ascii="Times New Roman" w:hAnsi="Times New Roman"/>
          <w:color w:val="auto"/>
          <w:sz w:val="23"/>
          <w:szCs w:val="23"/>
        </w:rPr>
        <w:t xml:space="preserve">, </w:t>
      </w:r>
      <w:r w:rsidR="003F46C5" w:rsidRPr="00BE3C3C">
        <w:rPr>
          <w:rFonts w:ascii="Times New Roman" w:hAnsi="Times New Roman"/>
          <w:color w:val="auto"/>
          <w:sz w:val="23"/>
          <w:szCs w:val="23"/>
        </w:rPr>
        <w:t>оплачивается Покупателем в течение 10 (десяти) рабочих дней с момента подписания Сторонами настоящего Договора и выставления Поставщиком счета на оплату авансового платежа</w:t>
      </w:r>
      <w:r w:rsidRPr="00BE3C3C">
        <w:rPr>
          <w:rFonts w:ascii="Times New Roman" w:hAnsi="Times New Roman"/>
          <w:color w:val="auto"/>
          <w:sz w:val="23"/>
          <w:szCs w:val="23"/>
        </w:rPr>
        <w:t>.</w:t>
      </w:r>
    </w:p>
    <w:p w14:paraId="40030AA7" w14:textId="4AC3DA84"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4C7C92">
        <w:rPr>
          <w:rFonts w:ascii="Times New Roman" w:hAnsi="Times New Roman"/>
          <w:b/>
          <w:color w:val="auto"/>
          <w:sz w:val="23"/>
          <w:szCs w:val="23"/>
        </w:rPr>
        <w:t>окончательный платеж</w:t>
      </w:r>
      <w:r w:rsidRPr="008F3465">
        <w:rPr>
          <w:rFonts w:ascii="Times New Roman" w:hAnsi="Times New Roman"/>
          <w:color w:val="auto"/>
          <w:sz w:val="23"/>
          <w:szCs w:val="23"/>
        </w:rPr>
        <w:t xml:space="preserve"> в размере </w:t>
      </w:r>
      <w:r w:rsidRPr="008F3465">
        <w:rPr>
          <w:rFonts w:ascii="Times New Roman" w:hAnsi="Times New Roman"/>
          <w:b/>
          <w:bCs/>
          <w:color w:val="auto"/>
          <w:sz w:val="23"/>
          <w:szCs w:val="23"/>
        </w:rPr>
        <w:t>50% (пятидесяти процентов)</w:t>
      </w:r>
      <w:r w:rsidRPr="008F3465">
        <w:rPr>
          <w:rFonts w:ascii="Times New Roman" w:hAnsi="Times New Roman"/>
          <w:color w:val="auto"/>
          <w:sz w:val="23"/>
          <w:szCs w:val="23"/>
        </w:rPr>
        <w:t xml:space="preserve"> от общей стоимости товара (цены договора), </w:t>
      </w:r>
      <w:r w:rsidRPr="0046381A">
        <w:rPr>
          <w:rFonts w:ascii="Times New Roman" w:hAnsi="Times New Roman"/>
          <w:color w:val="auto"/>
          <w:sz w:val="23"/>
          <w:szCs w:val="23"/>
        </w:rPr>
        <w:t xml:space="preserve">что </w:t>
      </w:r>
      <w:r w:rsidRPr="0046381A">
        <w:rPr>
          <w:rFonts w:ascii="Times New Roman" w:hAnsi="Times New Roman"/>
          <w:bCs/>
          <w:color w:val="auto"/>
          <w:sz w:val="23"/>
          <w:szCs w:val="23"/>
        </w:rPr>
        <w:t>составляет</w:t>
      </w:r>
      <w:r w:rsidR="007E2F2E" w:rsidRPr="0046381A">
        <w:rPr>
          <w:rFonts w:ascii="Times New Roman" w:hAnsi="Times New Roman"/>
          <w:bCs/>
          <w:color w:val="auto"/>
          <w:sz w:val="23"/>
          <w:szCs w:val="23"/>
        </w:rPr>
        <w:t xml:space="preserve"> </w:t>
      </w:r>
      <w:r w:rsidR="00495976" w:rsidRPr="0046381A">
        <w:rPr>
          <w:rFonts w:ascii="Times New Roman" w:hAnsi="Times New Roman"/>
          <w:bCs/>
          <w:color w:val="auto"/>
          <w:sz w:val="23"/>
          <w:szCs w:val="23"/>
        </w:rPr>
        <w:t>_____________</w:t>
      </w:r>
      <w:r w:rsidR="007E2F2E" w:rsidRPr="0046381A">
        <w:rPr>
          <w:rFonts w:ascii="Times New Roman" w:hAnsi="Times New Roman"/>
          <w:bCs/>
          <w:color w:val="auto"/>
          <w:sz w:val="23"/>
          <w:szCs w:val="23"/>
        </w:rPr>
        <w:t>(</w:t>
      </w:r>
      <w:r w:rsidR="00495976" w:rsidRPr="0046381A">
        <w:rPr>
          <w:rFonts w:ascii="Times New Roman" w:hAnsi="Times New Roman"/>
          <w:bCs/>
          <w:color w:val="auto"/>
          <w:sz w:val="23"/>
          <w:szCs w:val="23"/>
        </w:rPr>
        <w:t>____________________________</w:t>
      </w:r>
      <w:r w:rsidR="007E2F2E" w:rsidRPr="0046381A">
        <w:rPr>
          <w:rFonts w:ascii="Times New Roman" w:hAnsi="Times New Roman"/>
          <w:bCs/>
          <w:color w:val="auto"/>
          <w:sz w:val="23"/>
          <w:szCs w:val="23"/>
        </w:rPr>
        <w:t xml:space="preserve">) рубля 00 копеек, </w:t>
      </w:r>
      <w:r w:rsidR="00495976" w:rsidRPr="0046381A">
        <w:rPr>
          <w:rFonts w:ascii="Times New Roman" w:hAnsi="Times New Roman"/>
          <w:bCs/>
          <w:color w:val="auto"/>
          <w:sz w:val="23"/>
          <w:szCs w:val="23"/>
        </w:rPr>
        <w:t>с НДС</w:t>
      </w:r>
      <w:r w:rsidR="00DB7DDB" w:rsidRPr="0046381A">
        <w:rPr>
          <w:rFonts w:ascii="Times New Roman" w:hAnsi="Times New Roman"/>
          <w:bCs/>
          <w:color w:val="auto"/>
          <w:sz w:val="23"/>
          <w:szCs w:val="23"/>
        </w:rPr>
        <w:t>/Н</w:t>
      </w:r>
      <w:r w:rsidR="007E2F2E" w:rsidRPr="0046381A">
        <w:rPr>
          <w:rFonts w:ascii="Times New Roman" w:hAnsi="Times New Roman"/>
          <w:bCs/>
          <w:color w:val="auto"/>
          <w:sz w:val="23"/>
          <w:szCs w:val="23"/>
        </w:rPr>
        <w:t>ДС</w:t>
      </w:r>
      <w:r w:rsidR="00DB7DDB" w:rsidRPr="0046381A">
        <w:rPr>
          <w:rFonts w:ascii="Times New Roman" w:hAnsi="Times New Roman"/>
          <w:bCs/>
          <w:color w:val="auto"/>
          <w:sz w:val="23"/>
          <w:szCs w:val="23"/>
        </w:rPr>
        <w:t xml:space="preserve"> не предусмотрен</w:t>
      </w:r>
      <w:r w:rsidRPr="008F3465">
        <w:rPr>
          <w:rFonts w:ascii="Times New Roman" w:hAnsi="Times New Roman"/>
          <w:color w:val="auto"/>
          <w:sz w:val="23"/>
          <w:szCs w:val="23"/>
        </w:rPr>
        <w:t>, осуществляется в течение 5 (пяти) рабочих дней с даты поставки Товара, подписания товарной (товарно-транспортной) накладной, предоставления оригинала счет-фактуры (при наличии НДС), счета на оплату и предоставления документов в соответствии с п.3.3 настоящего Договора;</w:t>
      </w:r>
    </w:p>
    <w:p w14:paraId="4FBC6DC0" w14:textId="4B08941E"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Расчеты за </w:t>
      </w:r>
      <w:r w:rsidR="00B71BEC" w:rsidRPr="008F3465">
        <w:rPr>
          <w:rFonts w:ascii="Times New Roman" w:hAnsi="Times New Roman"/>
          <w:color w:val="auto"/>
          <w:sz w:val="23"/>
          <w:szCs w:val="23"/>
        </w:rPr>
        <w:t>Т</w:t>
      </w:r>
      <w:r w:rsidRPr="008F3465">
        <w:rPr>
          <w:rFonts w:ascii="Times New Roman" w:hAnsi="Times New Roman"/>
          <w:color w:val="auto"/>
          <w:sz w:val="23"/>
          <w:szCs w:val="23"/>
        </w:rPr>
        <w:t xml:space="preserve">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w:t>
      </w:r>
      <w:r w:rsidR="00A41276" w:rsidRPr="008F3465">
        <w:rPr>
          <w:rFonts w:ascii="Times New Roman" w:hAnsi="Times New Roman"/>
          <w:color w:val="auto"/>
          <w:sz w:val="23"/>
          <w:szCs w:val="23"/>
        </w:rPr>
        <w:t>Д</w:t>
      </w:r>
      <w:r w:rsidRPr="008F3465">
        <w:rPr>
          <w:rFonts w:ascii="Times New Roman" w:hAnsi="Times New Roman"/>
          <w:color w:val="auto"/>
          <w:sz w:val="23"/>
          <w:szCs w:val="23"/>
        </w:rPr>
        <w:t xml:space="preserve">оговора, в противном случае Покупатель вправе отказать в приёмке </w:t>
      </w:r>
      <w:r w:rsidR="00B300BB" w:rsidRPr="008F3465">
        <w:rPr>
          <w:rFonts w:ascii="Times New Roman" w:hAnsi="Times New Roman"/>
          <w:color w:val="auto"/>
          <w:sz w:val="23"/>
          <w:szCs w:val="23"/>
        </w:rPr>
        <w:t>Т</w:t>
      </w:r>
      <w:r w:rsidRPr="008F3465">
        <w:rPr>
          <w:rFonts w:ascii="Times New Roman" w:hAnsi="Times New Roman"/>
          <w:color w:val="auto"/>
          <w:sz w:val="23"/>
          <w:szCs w:val="23"/>
        </w:rPr>
        <w:t xml:space="preserve">овара. </w:t>
      </w:r>
    </w:p>
    <w:p w14:paraId="0ACB4ABA" w14:textId="18357F89"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Платежи по настоящему Договору производятся Покупателем путем перечисления денежных средств на расчетный счет Поставщика, указанный в Договоре.</w:t>
      </w:r>
    </w:p>
    <w:p w14:paraId="33FE6B3B" w14:textId="4C2F6EAA"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Днем исполнения обязательств Покупателя по оплате поставленного Товара по настоящему Договору считается день </w:t>
      </w:r>
      <w:r w:rsidR="00DB7DDB" w:rsidRPr="008F3465">
        <w:rPr>
          <w:rFonts w:ascii="Times New Roman" w:hAnsi="Times New Roman"/>
          <w:color w:val="auto"/>
          <w:sz w:val="23"/>
          <w:szCs w:val="23"/>
        </w:rPr>
        <w:t>списания денежных средств с расчетного счета Покупателя.</w:t>
      </w:r>
    </w:p>
    <w:p w14:paraId="42648FF9" w14:textId="6109E3A5"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нарушения Поставщиком своих обязательств по Договору до фактической приемки Товара и подписания товарной накладной, Покупатель вправе требовать от Поставщика возврата ранее </w:t>
      </w:r>
      <w:r w:rsidRPr="008F3465">
        <w:rPr>
          <w:rFonts w:ascii="Times New Roman" w:hAnsi="Times New Roman"/>
          <w:color w:val="auto"/>
          <w:sz w:val="23"/>
          <w:szCs w:val="23"/>
        </w:rPr>
        <w:lastRenderedPageBreak/>
        <w:t>выданного (оплаченного) аванса в течение 2 (дв</w:t>
      </w:r>
      <w:r w:rsidR="006A14BD" w:rsidRPr="008F3465">
        <w:rPr>
          <w:rFonts w:ascii="Times New Roman" w:hAnsi="Times New Roman"/>
          <w:color w:val="auto"/>
          <w:sz w:val="23"/>
          <w:szCs w:val="23"/>
        </w:rPr>
        <w:t>ух</w:t>
      </w:r>
      <w:r w:rsidRPr="008F3465">
        <w:rPr>
          <w:rFonts w:ascii="Times New Roman" w:hAnsi="Times New Roman"/>
          <w:color w:val="auto"/>
          <w:sz w:val="23"/>
          <w:szCs w:val="23"/>
        </w:rPr>
        <w:t xml:space="preserve">) </w:t>
      </w:r>
      <w:r w:rsidR="006A14BD" w:rsidRPr="008F3465">
        <w:rPr>
          <w:rFonts w:ascii="Times New Roman" w:hAnsi="Times New Roman"/>
          <w:color w:val="auto"/>
          <w:sz w:val="23"/>
          <w:szCs w:val="23"/>
        </w:rPr>
        <w:t>рабочих дней</w:t>
      </w:r>
      <w:r w:rsidRPr="008F3465">
        <w:rPr>
          <w:rFonts w:ascii="Times New Roman" w:hAnsi="Times New Roman"/>
          <w:color w:val="auto"/>
          <w:sz w:val="23"/>
          <w:szCs w:val="23"/>
        </w:rPr>
        <w:t>, после получения от Покупателя соответствующего требования.</w:t>
      </w:r>
    </w:p>
    <w:p w14:paraId="26F41F9F" w14:textId="2708E0F7"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несвоевременного предоставления надлежаще оформленных документов Покупатель вправе перенести срок оплаты </w:t>
      </w:r>
      <w:r w:rsidR="003C2D6A" w:rsidRPr="008F3465">
        <w:rPr>
          <w:rFonts w:ascii="Times New Roman" w:hAnsi="Times New Roman"/>
          <w:color w:val="auto"/>
          <w:sz w:val="23"/>
          <w:szCs w:val="23"/>
        </w:rPr>
        <w:t>Т</w:t>
      </w:r>
      <w:r w:rsidRPr="008F3465">
        <w:rPr>
          <w:rFonts w:ascii="Times New Roman" w:hAnsi="Times New Roman"/>
          <w:color w:val="auto"/>
          <w:sz w:val="23"/>
          <w:szCs w:val="23"/>
        </w:rPr>
        <w:t>овара на количество дней просрочки. Ответственность за несвоевременную оплату Покупатель в данном случае не несет.</w:t>
      </w:r>
    </w:p>
    <w:p w14:paraId="69503244" w14:textId="2A210DBA" w:rsidR="00EA1FD5" w:rsidRPr="00EA1FD5" w:rsidRDefault="009D6BE7" w:rsidP="00EA1FD5">
      <w:pPr>
        <w:pStyle w:val="af0"/>
        <w:numPr>
          <w:ilvl w:val="1"/>
          <w:numId w:val="4"/>
        </w:numPr>
        <w:spacing w:after="0"/>
        <w:ind w:left="0" w:right="-1" w:firstLine="709"/>
        <w:rPr>
          <w:rFonts w:ascii="Times New Roman" w:hAnsi="Times New Roman"/>
          <w:color w:val="auto"/>
          <w:sz w:val="23"/>
          <w:szCs w:val="23"/>
        </w:rPr>
      </w:pPr>
      <w:r w:rsidRPr="00EA1FD5">
        <w:rPr>
          <w:rFonts w:ascii="Times New Roman" w:hAnsi="Times New Roman"/>
          <w:color w:val="auto"/>
          <w:sz w:val="23"/>
          <w:szCs w:val="23"/>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r w:rsidR="00EA1FD5" w:rsidRPr="00EA1FD5">
        <w:rPr>
          <w:rFonts w:ascii="Times New Roman" w:hAnsi="Times New Roman"/>
          <w:color w:val="auto"/>
          <w:sz w:val="23"/>
          <w:szCs w:val="23"/>
        </w:rPr>
        <w:t xml:space="preserve"> Поставщик обязуется возместить потери покупателя в размере убытков , возникших в результате отказа налогового органа в возмещении (вычете) из бюджета заявленных заказчиком сумм НДС по причинам: неуплаты НДС в бюджет Поставщиком (если поставщик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Возмещение потерь покупателя производится поставщиком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4601F263" w14:textId="77777777" w:rsidR="00DD3E28" w:rsidRPr="008F3465" w:rsidRDefault="00DD3E28" w:rsidP="00DD3E28">
      <w:pPr>
        <w:pStyle w:val="af0"/>
        <w:spacing w:after="0"/>
        <w:ind w:left="709" w:right="-1"/>
        <w:rPr>
          <w:rFonts w:ascii="Times New Roman" w:hAnsi="Times New Roman"/>
          <w:color w:val="auto"/>
          <w:sz w:val="23"/>
          <w:szCs w:val="23"/>
        </w:rPr>
      </w:pPr>
    </w:p>
    <w:p w14:paraId="60D6202A" w14:textId="73734E10" w:rsidR="00D87EBA" w:rsidRPr="008F3465" w:rsidRDefault="009D6BE7" w:rsidP="00DC266C">
      <w:pPr>
        <w:pStyle w:val="af0"/>
        <w:numPr>
          <w:ilvl w:val="0"/>
          <w:numId w:val="4"/>
        </w:numPr>
        <w:spacing w:after="0"/>
        <w:ind w:left="0" w:firstLine="709"/>
        <w:jc w:val="center"/>
        <w:rPr>
          <w:rFonts w:ascii="Times New Roman" w:hAnsi="Times New Roman"/>
          <w:b/>
          <w:color w:val="auto"/>
          <w:sz w:val="23"/>
          <w:szCs w:val="23"/>
        </w:rPr>
      </w:pPr>
      <w:r w:rsidRPr="008F3465">
        <w:rPr>
          <w:rFonts w:ascii="Times New Roman" w:hAnsi="Times New Roman"/>
          <w:b/>
          <w:color w:val="auto"/>
          <w:sz w:val="23"/>
          <w:szCs w:val="23"/>
        </w:rPr>
        <w:t>УСЛОВИЯ ПОСТАВКИ</w:t>
      </w:r>
    </w:p>
    <w:p w14:paraId="6BB6E45E" w14:textId="39CB75B0"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4C7C92">
        <w:rPr>
          <w:rFonts w:ascii="Times New Roman" w:hAnsi="Times New Roman"/>
          <w:b/>
          <w:color w:val="auto"/>
          <w:sz w:val="23"/>
          <w:szCs w:val="23"/>
        </w:rPr>
        <w:t>Поставщик осуществляет доставку Товара своими силами и за свой счет до склада Покупателя по адресу, указанному в п.1.2</w:t>
      </w:r>
      <w:r w:rsidR="00326C2B" w:rsidRPr="004C7C92">
        <w:rPr>
          <w:rFonts w:ascii="Times New Roman" w:hAnsi="Times New Roman"/>
          <w:b/>
          <w:color w:val="auto"/>
          <w:sz w:val="23"/>
          <w:szCs w:val="23"/>
        </w:rPr>
        <w:t>.</w:t>
      </w:r>
      <w:r w:rsidRPr="004C7C92">
        <w:rPr>
          <w:rFonts w:ascii="Times New Roman" w:hAnsi="Times New Roman"/>
          <w:b/>
          <w:color w:val="auto"/>
          <w:sz w:val="23"/>
          <w:szCs w:val="23"/>
        </w:rPr>
        <w:t xml:space="preserve"> настоящего Договора</w:t>
      </w:r>
      <w:r w:rsidRPr="008F3465">
        <w:rPr>
          <w:rFonts w:ascii="Times New Roman" w:hAnsi="Times New Roman"/>
          <w:color w:val="auto"/>
          <w:sz w:val="23"/>
          <w:szCs w:val="23"/>
        </w:rPr>
        <w:t>.</w:t>
      </w:r>
    </w:p>
    <w:p w14:paraId="6F3C5811" w14:textId="72AC0861" w:rsidR="003F46C5" w:rsidRPr="00EA1FD5" w:rsidRDefault="003F46C5" w:rsidP="0097405F">
      <w:pPr>
        <w:pStyle w:val="af0"/>
        <w:numPr>
          <w:ilvl w:val="1"/>
          <w:numId w:val="4"/>
        </w:numPr>
        <w:ind w:left="0" w:firstLine="709"/>
        <w:rPr>
          <w:rFonts w:ascii="Times New Roman" w:hAnsi="Times New Roman"/>
          <w:color w:val="auto"/>
          <w:sz w:val="23"/>
          <w:szCs w:val="23"/>
        </w:rPr>
      </w:pPr>
      <w:bookmarkStart w:id="4" w:name="_Hlk140651432"/>
      <w:r w:rsidRPr="00B6268E">
        <w:rPr>
          <w:rFonts w:ascii="Times New Roman" w:hAnsi="Times New Roman"/>
          <w:b/>
          <w:color w:val="auto"/>
          <w:sz w:val="23"/>
          <w:szCs w:val="23"/>
        </w:rPr>
        <w:t xml:space="preserve">Доставка Товара производится Поставщиком </w:t>
      </w:r>
      <w:r w:rsidR="005F653E" w:rsidRPr="00B6268E">
        <w:rPr>
          <w:rFonts w:ascii="Times New Roman" w:hAnsi="Times New Roman"/>
          <w:b/>
          <w:color w:val="auto"/>
          <w:sz w:val="23"/>
          <w:szCs w:val="23"/>
          <w:highlight w:val="yellow"/>
        </w:rPr>
        <w:t xml:space="preserve">в течении </w:t>
      </w:r>
      <w:r w:rsidR="00D2648F">
        <w:rPr>
          <w:rFonts w:ascii="Times New Roman" w:hAnsi="Times New Roman"/>
          <w:b/>
          <w:color w:val="auto"/>
          <w:sz w:val="23"/>
          <w:szCs w:val="23"/>
          <w:highlight w:val="yellow"/>
        </w:rPr>
        <w:t>30 (тридцати)</w:t>
      </w:r>
      <w:r w:rsidR="005F653E" w:rsidRPr="00B6268E">
        <w:rPr>
          <w:rFonts w:ascii="Times New Roman" w:hAnsi="Times New Roman"/>
          <w:b/>
          <w:color w:val="auto"/>
          <w:sz w:val="23"/>
          <w:szCs w:val="23"/>
          <w:highlight w:val="yellow"/>
        </w:rPr>
        <w:t xml:space="preserve"> </w:t>
      </w:r>
      <w:r w:rsidR="00B6268E" w:rsidRPr="00B6268E">
        <w:rPr>
          <w:rFonts w:ascii="Times New Roman" w:hAnsi="Times New Roman"/>
          <w:b/>
          <w:color w:val="auto"/>
          <w:sz w:val="23"/>
          <w:szCs w:val="23"/>
          <w:highlight w:val="yellow"/>
        </w:rPr>
        <w:t xml:space="preserve">рабочих </w:t>
      </w:r>
      <w:r w:rsidR="005F653E" w:rsidRPr="00B6268E">
        <w:rPr>
          <w:rFonts w:ascii="Times New Roman" w:hAnsi="Times New Roman"/>
          <w:b/>
          <w:color w:val="auto"/>
          <w:sz w:val="23"/>
          <w:szCs w:val="23"/>
          <w:highlight w:val="yellow"/>
        </w:rPr>
        <w:t>дней</w:t>
      </w:r>
      <w:r w:rsidR="005F653E">
        <w:rPr>
          <w:rFonts w:ascii="Times New Roman" w:hAnsi="Times New Roman"/>
          <w:color w:val="auto"/>
          <w:sz w:val="23"/>
          <w:szCs w:val="23"/>
        </w:rPr>
        <w:t xml:space="preserve"> с момента предоплаты, </w:t>
      </w:r>
      <w:r w:rsidR="0097405F" w:rsidRPr="00EA1FD5">
        <w:rPr>
          <w:rFonts w:ascii="Times New Roman" w:hAnsi="Times New Roman"/>
          <w:color w:val="auto"/>
          <w:sz w:val="23"/>
          <w:szCs w:val="23"/>
        </w:rPr>
        <w:t>по заявке и согласованию с представителем Заказчика.</w:t>
      </w:r>
    </w:p>
    <w:bookmarkEnd w:id="4"/>
    <w:p w14:paraId="2CE8FE9D" w14:textId="23FBE305"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Одновременно с поставленным Товаром Поставщик передает Покупателю все необходимые документы: товарные накладные (ТОРГ-12), УПД ,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14:paraId="017CA933" w14:textId="311CB561"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Датой поставки Товара (партии Товара) является дата поступления Товара на склад Покупателя.</w:t>
      </w:r>
    </w:p>
    <w:p w14:paraId="2673CD0A" w14:textId="7A1A0685"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Погрузка Товара со склада Поставщика и доставка Товара Покупателю осуществляется силами, средствами и за счет Поставщика.</w:t>
      </w:r>
    </w:p>
    <w:p w14:paraId="438DC55C" w14:textId="0D0A30C3"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094A0A">
        <w:rPr>
          <w:rFonts w:ascii="Times New Roman" w:hAnsi="Times New Roman"/>
          <w:b/>
          <w:color w:val="auto"/>
          <w:sz w:val="23"/>
          <w:szCs w:val="23"/>
        </w:rPr>
        <w:t>Разгрузка Товара на склад Покупателя осуществляется силами и средствами Поставщика</w:t>
      </w:r>
      <w:r w:rsidRPr="008F3465">
        <w:rPr>
          <w:rFonts w:ascii="Times New Roman" w:hAnsi="Times New Roman"/>
          <w:color w:val="auto"/>
          <w:sz w:val="23"/>
          <w:szCs w:val="23"/>
        </w:rPr>
        <w:t>.</w:t>
      </w:r>
    </w:p>
    <w:p w14:paraId="30D93FC3" w14:textId="634F1643"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w:t>
      </w:r>
    </w:p>
    <w:p w14:paraId="196FFC33" w14:textId="04897C8D"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w:t>
      </w:r>
      <w:r w:rsidR="00DB7DDB" w:rsidRPr="008F3465">
        <w:rPr>
          <w:rFonts w:ascii="Times New Roman" w:hAnsi="Times New Roman"/>
          <w:color w:val="auto"/>
          <w:sz w:val="23"/>
          <w:szCs w:val="23"/>
        </w:rPr>
        <w:t>8</w:t>
      </w:r>
      <w:r w:rsidRPr="008F3465">
        <w:rPr>
          <w:rFonts w:ascii="Times New Roman" w:hAnsi="Times New Roman"/>
          <w:color w:val="auto"/>
          <w:sz w:val="23"/>
          <w:szCs w:val="23"/>
        </w:rPr>
        <w:t>. Договора), или потребовать замены такого Товара на условиях, предусмотренных п.10.</w:t>
      </w:r>
      <w:r w:rsidR="00DB7DDB" w:rsidRPr="008F3465">
        <w:rPr>
          <w:rFonts w:ascii="Times New Roman" w:hAnsi="Times New Roman"/>
          <w:color w:val="auto"/>
          <w:sz w:val="23"/>
          <w:szCs w:val="23"/>
        </w:rPr>
        <w:t>2</w:t>
      </w:r>
      <w:r w:rsidRPr="008F3465">
        <w:rPr>
          <w:rFonts w:ascii="Times New Roman" w:hAnsi="Times New Roman"/>
          <w:color w:val="auto"/>
          <w:sz w:val="23"/>
          <w:szCs w:val="23"/>
        </w:rPr>
        <w:t>. настоящего Договора.</w:t>
      </w:r>
    </w:p>
    <w:p w14:paraId="2E8A9ACB" w14:textId="77777777" w:rsidR="00AE65DF" w:rsidRPr="008F3465" w:rsidRDefault="00600F0C" w:rsidP="00AE65DF">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Привлечение субисполнителей для исполнения Поставщиком своих обязательств по Договору не предусмотрено.</w:t>
      </w:r>
    </w:p>
    <w:p w14:paraId="497B1CA3" w14:textId="2EB67B07"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ПОРЯДОК ПРИЕМКИ ТОВАРА</w:t>
      </w:r>
    </w:p>
    <w:p w14:paraId="0DFE14DC" w14:textId="05DCA56D"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счет-фактурой (в случае если </w:t>
      </w:r>
      <w:r w:rsidRPr="008F3465">
        <w:rPr>
          <w:rFonts w:ascii="Times New Roman" w:hAnsi="Times New Roman"/>
          <w:color w:val="auto"/>
          <w:sz w:val="23"/>
          <w:szCs w:val="23"/>
        </w:rPr>
        <w:lastRenderedPageBreak/>
        <w:t>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14:paraId="6772EBF3" w14:textId="3D7CACE3"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14:paraId="3ED2B3AD" w14:textId="633160AD"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3443CAFE" w14:textId="210D5A55"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w:t>
      </w:r>
      <w:r w:rsidR="005B45DA" w:rsidRPr="008F3465">
        <w:rPr>
          <w:rFonts w:ascii="Times New Roman" w:hAnsi="Times New Roman"/>
          <w:color w:val="auto"/>
          <w:sz w:val="23"/>
          <w:szCs w:val="23"/>
        </w:rPr>
        <w:t xml:space="preserve"> (четырнадцати)</w:t>
      </w:r>
      <w:r w:rsidRPr="008F3465">
        <w:rPr>
          <w:rFonts w:ascii="Times New Roman" w:hAnsi="Times New Roman"/>
          <w:color w:val="auto"/>
          <w:sz w:val="23"/>
          <w:szCs w:val="23"/>
        </w:rPr>
        <w:t xml:space="preserve">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27CF2F44" w14:textId="3C570FAF"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525517FF" w14:textId="1CAEA1FB"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258678BD" w14:textId="224973E0" w:rsidR="00600F0C"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32D2C21A" w14:textId="672DEB49" w:rsidR="00600F0C"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14:paraId="5A6D384F" w14:textId="44F1D0BB" w:rsidR="007F76FF"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0BE17A58" w14:textId="77777777" w:rsidR="00DD3E28" w:rsidRPr="008F3465" w:rsidRDefault="00DD3E28" w:rsidP="00DD3E28">
      <w:pPr>
        <w:pStyle w:val="af0"/>
        <w:spacing w:after="0"/>
        <w:ind w:left="709"/>
        <w:rPr>
          <w:rFonts w:ascii="Times New Roman" w:hAnsi="Times New Roman"/>
          <w:color w:val="auto"/>
          <w:sz w:val="23"/>
          <w:szCs w:val="23"/>
        </w:rPr>
      </w:pPr>
    </w:p>
    <w:p w14:paraId="7A618747" w14:textId="5A1669F4"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ПРАВА И ОБЯЗАННОСТИ СТОРОН</w:t>
      </w:r>
    </w:p>
    <w:p w14:paraId="09C50B9E" w14:textId="66E93286"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t>Поставщик обязан:</w:t>
      </w:r>
    </w:p>
    <w:p w14:paraId="675B4F63" w14:textId="62B6FF53"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передать Покупателю Товар, в соответствии со Спецификацией (Приложение №1 к </w:t>
      </w:r>
      <w:r w:rsidR="00471EE7" w:rsidRPr="008F3465">
        <w:rPr>
          <w:rFonts w:ascii="Times New Roman" w:hAnsi="Times New Roman"/>
          <w:color w:val="auto"/>
          <w:sz w:val="23"/>
          <w:szCs w:val="23"/>
        </w:rPr>
        <w:t>Д</w:t>
      </w:r>
      <w:r w:rsidRPr="008F3465">
        <w:rPr>
          <w:rFonts w:ascii="Times New Roman" w:hAnsi="Times New Roman"/>
          <w:color w:val="auto"/>
          <w:sz w:val="23"/>
          <w:szCs w:val="23"/>
        </w:rPr>
        <w:t>оговору), надлежащего качества и в обусловленном настоящим Договором количестве и ассортименте</w:t>
      </w:r>
      <w:r w:rsidR="00C83D8D" w:rsidRPr="008F3465">
        <w:rPr>
          <w:rFonts w:ascii="Times New Roman" w:hAnsi="Times New Roman"/>
          <w:color w:val="auto"/>
          <w:sz w:val="23"/>
          <w:szCs w:val="23"/>
        </w:rPr>
        <w:t>;</w:t>
      </w:r>
    </w:p>
    <w:p w14:paraId="35018280" w14:textId="14291B6B"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r w:rsidR="00C83D8D" w:rsidRPr="008F3465">
        <w:rPr>
          <w:rFonts w:ascii="Times New Roman" w:hAnsi="Times New Roman"/>
          <w:color w:val="auto"/>
          <w:sz w:val="23"/>
          <w:szCs w:val="23"/>
        </w:rPr>
        <w:t>;</w:t>
      </w:r>
    </w:p>
    <w:p w14:paraId="15F833CE" w14:textId="0C6AF2B4"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допоставить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r w:rsidR="00C83D8D" w:rsidRPr="008F3465">
        <w:rPr>
          <w:rFonts w:ascii="Times New Roman" w:hAnsi="Times New Roman"/>
          <w:color w:val="auto"/>
          <w:sz w:val="23"/>
          <w:szCs w:val="23"/>
        </w:rPr>
        <w:t>;</w:t>
      </w:r>
    </w:p>
    <w:p w14:paraId="6DE82E5D" w14:textId="1F76AC2D"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r w:rsidR="00C83D8D" w:rsidRPr="008F3465">
        <w:rPr>
          <w:rFonts w:ascii="Times New Roman" w:hAnsi="Times New Roman"/>
          <w:color w:val="auto"/>
          <w:sz w:val="23"/>
          <w:szCs w:val="23"/>
        </w:rPr>
        <w:t>;</w:t>
      </w:r>
    </w:p>
    <w:p w14:paraId="1D487156" w14:textId="6A2D93A9" w:rsidR="00C83D8D" w:rsidRPr="008F3465" w:rsidRDefault="00C83D8D"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оплатить услуги транспортной компании, если доставка Товара будет осуществляться транспортной компанией;</w:t>
      </w:r>
    </w:p>
    <w:p w14:paraId="7186A551" w14:textId="0E396415" w:rsidR="00C83D8D" w:rsidRPr="008F3465" w:rsidRDefault="00C83D8D" w:rsidP="00DD3E28">
      <w:pPr>
        <w:pStyle w:val="af0"/>
        <w:numPr>
          <w:ilvl w:val="2"/>
          <w:numId w:val="4"/>
        </w:numPr>
        <w:spacing w:after="0"/>
        <w:ind w:left="0" w:firstLine="709"/>
        <w:rPr>
          <w:rFonts w:ascii="Times New Roman" w:hAnsi="Times New Roman"/>
          <w:color w:val="auto"/>
          <w:sz w:val="23"/>
          <w:szCs w:val="23"/>
        </w:rPr>
      </w:pPr>
      <w:r w:rsidRPr="00094A0A">
        <w:rPr>
          <w:rFonts w:ascii="Times New Roman" w:hAnsi="Times New Roman"/>
          <w:b/>
          <w:color w:val="auto"/>
          <w:sz w:val="23"/>
          <w:szCs w:val="23"/>
        </w:rPr>
        <w:t>обеспечить выгрузку поставляемого Товара на склад Покупателя</w:t>
      </w:r>
      <w:r w:rsidRPr="008F3465">
        <w:rPr>
          <w:rFonts w:ascii="Times New Roman" w:hAnsi="Times New Roman"/>
          <w:color w:val="auto"/>
          <w:sz w:val="23"/>
          <w:szCs w:val="23"/>
        </w:rPr>
        <w:t>.</w:t>
      </w:r>
    </w:p>
    <w:p w14:paraId="7F479F64" w14:textId="142C1E7F"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lastRenderedPageBreak/>
        <w:t>Поставщик вправе:</w:t>
      </w:r>
    </w:p>
    <w:p w14:paraId="79BAB809" w14:textId="26A4AD9E"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требовать своевременной и полной оплаты за фактически поставленный в рамках настоящего Договора Товар, принятый Покупателем.</w:t>
      </w:r>
    </w:p>
    <w:p w14:paraId="0B332317" w14:textId="514A287A"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t>Покупатель обязан:</w:t>
      </w:r>
    </w:p>
    <w:p w14:paraId="43D5D989" w14:textId="70D4E0FF"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производить своевременно и в полном объеме оплату фактически поставленного Товара в порядке и на условиях, предусмотренных в настоящем Договоре</w:t>
      </w:r>
      <w:r w:rsidR="00C83D8D" w:rsidRPr="008F3465">
        <w:rPr>
          <w:rFonts w:ascii="Times New Roman" w:hAnsi="Times New Roman"/>
          <w:color w:val="auto"/>
          <w:sz w:val="23"/>
          <w:szCs w:val="23"/>
        </w:rPr>
        <w:t>;</w:t>
      </w:r>
      <w:r w:rsidRPr="008F3465">
        <w:rPr>
          <w:rFonts w:ascii="Times New Roman" w:hAnsi="Times New Roman"/>
          <w:color w:val="auto"/>
          <w:sz w:val="23"/>
          <w:szCs w:val="23"/>
        </w:rPr>
        <w:t xml:space="preserve"> </w:t>
      </w:r>
    </w:p>
    <w:p w14:paraId="7E072EBD" w14:textId="773B68AE" w:rsidR="007F76FF" w:rsidRPr="008F3465" w:rsidRDefault="00C83D8D"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w:t>
      </w:r>
      <w:r w:rsidR="009D6BE7" w:rsidRPr="008F3465">
        <w:rPr>
          <w:rFonts w:ascii="Times New Roman" w:hAnsi="Times New Roman"/>
          <w:color w:val="auto"/>
          <w:sz w:val="23"/>
          <w:szCs w:val="23"/>
        </w:rPr>
        <w:t>существлять в установленные настоящим Договором сроки проверку Товара по количеству, ассортименту и визуально по качеству</w:t>
      </w:r>
      <w:r w:rsidRPr="008F3465">
        <w:rPr>
          <w:rFonts w:ascii="Times New Roman" w:hAnsi="Times New Roman"/>
          <w:color w:val="auto"/>
          <w:sz w:val="23"/>
          <w:szCs w:val="23"/>
        </w:rPr>
        <w:t>;</w:t>
      </w:r>
    </w:p>
    <w:p w14:paraId="7498FDEC" w14:textId="614BE651"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Предоставить уполномоченного представителя для подписания необходимых документов (товарных накладных, товарно-транспортных накладных и т.д.).</w:t>
      </w:r>
    </w:p>
    <w:p w14:paraId="2C522AEA" w14:textId="1CFBBE8F"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t xml:space="preserve">Покупатель вправе: </w:t>
      </w:r>
    </w:p>
    <w:p w14:paraId="6745274D" w14:textId="0DDAD01E"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14:paraId="63019C12" w14:textId="261E4CD9"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14:paraId="4FCD5C58" w14:textId="0DA39246"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отказаться от приемки Товаров, если Поставщик нарушил срок поставки, предусмотренный настоящим Договором;</w:t>
      </w:r>
    </w:p>
    <w:p w14:paraId="145C74D6" w14:textId="10E82E45"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14:paraId="39FAF98E" w14:textId="14236C23"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AC22E02" w14:textId="641F355E" w:rsidR="007F76FF" w:rsidRPr="008F3465" w:rsidRDefault="009D6BE7" w:rsidP="00DD3E28">
      <w:pPr>
        <w:pStyle w:val="af0"/>
        <w:numPr>
          <w:ilvl w:val="1"/>
          <w:numId w:val="4"/>
        </w:numPr>
        <w:tabs>
          <w:tab w:val="left" w:pos="0"/>
        </w:tabs>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7564057A" w14:textId="77777777" w:rsidR="00D87EBA" w:rsidRPr="008F3465" w:rsidRDefault="00D87EBA" w:rsidP="00D87EBA">
      <w:pPr>
        <w:tabs>
          <w:tab w:val="left" w:pos="0"/>
        </w:tabs>
        <w:spacing w:after="0"/>
        <w:rPr>
          <w:color w:val="auto"/>
          <w:sz w:val="23"/>
          <w:szCs w:val="23"/>
        </w:rPr>
      </w:pPr>
    </w:p>
    <w:p w14:paraId="46DFCB73" w14:textId="51001C21"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ОТВЕТСТВЕННОСТЬ СТОРОН</w:t>
      </w:r>
    </w:p>
    <w:p w14:paraId="13D265D4" w14:textId="52302763" w:rsidR="00F81EBB"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r w:rsidR="00DB7DDB" w:rsidRPr="008F3465">
        <w:rPr>
          <w:rFonts w:ascii="Times New Roman" w:hAnsi="Times New Roman"/>
          <w:color w:val="auto"/>
          <w:sz w:val="23"/>
          <w:szCs w:val="23"/>
        </w:rPr>
        <w:t xml:space="preserve"> РФ</w:t>
      </w:r>
      <w:r w:rsidRPr="008F3465">
        <w:rPr>
          <w:rFonts w:ascii="Times New Roman" w:hAnsi="Times New Roman"/>
          <w:color w:val="auto"/>
          <w:sz w:val="23"/>
          <w:szCs w:val="23"/>
        </w:rPr>
        <w:t>.</w:t>
      </w:r>
    </w:p>
    <w:p w14:paraId="1F566158" w14:textId="6241DD44"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w:t>
      </w:r>
      <w:r w:rsidR="00600F0C" w:rsidRPr="008F3465">
        <w:rPr>
          <w:rFonts w:ascii="Times New Roman" w:hAnsi="Times New Roman"/>
          <w:color w:val="auto"/>
          <w:sz w:val="23"/>
          <w:szCs w:val="23"/>
        </w:rPr>
        <w:t>1</w:t>
      </w:r>
      <w:r w:rsidRPr="008F3465">
        <w:rPr>
          <w:rFonts w:ascii="Times New Roman" w:hAnsi="Times New Roman"/>
          <w:color w:val="auto"/>
          <w:sz w:val="23"/>
          <w:szCs w:val="23"/>
        </w:rPr>
        <w:t xml:space="preserve"> % за каждый день просрочки от стоимости не поставленного Товара.</w:t>
      </w:r>
    </w:p>
    <w:p w14:paraId="36080443" w14:textId="77777777" w:rsidR="00F81EBB" w:rsidRPr="008F3465" w:rsidRDefault="009D6BE7" w:rsidP="00DD3E28">
      <w:pPr>
        <w:spacing w:after="0"/>
        <w:ind w:firstLine="709"/>
        <w:rPr>
          <w:color w:val="auto"/>
          <w:sz w:val="23"/>
          <w:szCs w:val="23"/>
        </w:rPr>
      </w:pPr>
      <w:r w:rsidRPr="008F3465">
        <w:rPr>
          <w:color w:val="auto"/>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14:paraId="0F77AF9C" w14:textId="4BF36976" w:rsidR="00600F0C"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просрочки исполнения Покупателем обязательств по оплате поставленного Товара по настоящему Договору, Поставщик вправе потребовать </w:t>
      </w:r>
      <w:r w:rsidR="004821C2" w:rsidRPr="008F3465">
        <w:rPr>
          <w:rFonts w:ascii="Times New Roman" w:hAnsi="Times New Roman"/>
          <w:color w:val="auto"/>
          <w:sz w:val="23"/>
          <w:szCs w:val="23"/>
        </w:rPr>
        <w:t xml:space="preserve">(по письменному требованию) </w:t>
      </w:r>
      <w:r w:rsidRPr="008F3465">
        <w:rPr>
          <w:rFonts w:ascii="Times New Roman" w:hAnsi="Times New Roman"/>
          <w:color w:val="auto"/>
          <w:sz w:val="23"/>
          <w:szCs w:val="23"/>
        </w:rPr>
        <w:t>уплаты неустойки (штрафа, пеней) в размере 0,0</w:t>
      </w:r>
      <w:r w:rsidR="00F72915" w:rsidRPr="008F3465">
        <w:rPr>
          <w:rFonts w:ascii="Times New Roman" w:hAnsi="Times New Roman"/>
          <w:color w:val="auto"/>
          <w:sz w:val="23"/>
          <w:szCs w:val="23"/>
        </w:rPr>
        <w:t>1</w:t>
      </w:r>
      <w:r w:rsidRPr="008F3465">
        <w:rPr>
          <w:rFonts w:ascii="Times New Roman" w:hAnsi="Times New Roman"/>
          <w:color w:val="auto"/>
          <w:sz w:val="23"/>
          <w:szCs w:val="23"/>
        </w:rPr>
        <w:t>% от неоплаченной суммы</w:t>
      </w:r>
      <w:r w:rsidR="001238CE" w:rsidRPr="008F3465">
        <w:rPr>
          <w:rFonts w:ascii="Times New Roman" w:hAnsi="Times New Roman"/>
          <w:color w:val="auto"/>
          <w:sz w:val="23"/>
          <w:szCs w:val="23"/>
        </w:rPr>
        <w:t>, но не более 5 % от просроченного платежа.</w:t>
      </w:r>
    </w:p>
    <w:p w14:paraId="05991D16"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Стороны определили, что за неуплату или несвоевременную уплату авансовых платежей пени/штрафы не подлежат начислению и взиманию.</w:t>
      </w:r>
    </w:p>
    <w:p w14:paraId="39D5E310"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Покупатель не несет ответственность за отказ от принятия и (или) оплаты Товара ненадлежащего качества.</w:t>
      </w:r>
    </w:p>
    <w:p w14:paraId="493B67AD"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549CE95E"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Взыскание (уплата) неустойки (пени) не освобождает Стороны от исполнения своих обязательств по Договору.</w:t>
      </w:r>
    </w:p>
    <w:p w14:paraId="46723F88" w14:textId="2892437E" w:rsidR="007F76FF"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случае просрочки поставки Товара свыше 15 (пятнадцати) календарных дней, Договор по требованию Покупателя может быть расторгнут в одностороннем порядке.</w:t>
      </w:r>
    </w:p>
    <w:p w14:paraId="0E3406A1" w14:textId="77777777" w:rsidR="00DD3E28" w:rsidRPr="008F3465" w:rsidRDefault="00DD3E28" w:rsidP="00DD3E28">
      <w:pPr>
        <w:pStyle w:val="af0"/>
        <w:spacing w:after="0"/>
        <w:ind w:left="709"/>
        <w:rPr>
          <w:rFonts w:ascii="Times New Roman" w:hAnsi="Times New Roman"/>
          <w:color w:val="auto"/>
          <w:sz w:val="23"/>
          <w:szCs w:val="23"/>
        </w:rPr>
      </w:pPr>
    </w:p>
    <w:p w14:paraId="3E0B272B" w14:textId="73642AC2" w:rsidR="00D87EBA" w:rsidRPr="008F3465" w:rsidRDefault="009D6BE7" w:rsidP="00DC266C">
      <w:pPr>
        <w:pStyle w:val="af0"/>
        <w:numPr>
          <w:ilvl w:val="0"/>
          <w:numId w:val="4"/>
        </w:numPr>
        <w:spacing w:after="0"/>
        <w:jc w:val="center"/>
        <w:rPr>
          <w:rFonts w:ascii="Times New Roman" w:hAnsi="Times New Roman"/>
          <w:b/>
          <w:color w:val="auto"/>
          <w:spacing w:val="2"/>
          <w:sz w:val="23"/>
          <w:szCs w:val="23"/>
        </w:rPr>
      </w:pPr>
      <w:r w:rsidRPr="008F3465">
        <w:rPr>
          <w:rFonts w:ascii="Times New Roman" w:hAnsi="Times New Roman"/>
          <w:b/>
          <w:color w:val="auto"/>
          <w:spacing w:val="2"/>
          <w:sz w:val="23"/>
          <w:szCs w:val="23"/>
        </w:rPr>
        <w:t>ПОРЯДОК РАЗРЕШЕНИЯ СПОРОВ</w:t>
      </w:r>
    </w:p>
    <w:p w14:paraId="0DF32AA2" w14:textId="497A3185" w:rsidR="007F76FF" w:rsidRPr="008F3465" w:rsidRDefault="009D6BE7" w:rsidP="00DD3E28">
      <w:pPr>
        <w:pStyle w:val="af0"/>
        <w:numPr>
          <w:ilvl w:val="1"/>
          <w:numId w:val="4"/>
        </w:numPr>
        <w:tabs>
          <w:tab w:val="left" w:pos="0"/>
        </w:tabs>
        <w:spacing w:after="0"/>
        <w:ind w:left="0" w:firstLine="709"/>
        <w:rPr>
          <w:rFonts w:ascii="Times New Roman" w:hAnsi="Times New Roman"/>
          <w:color w:val="auto"/>
          <w:spacing w:val="-5"/>
          <w:sz w:val="23"/>
          <w:szCs w:val="23"/>
        </w:rPr>
      </w:pPr>
      <w:r w:rsidRPr="008F3465">
        <w:rPr>
          <w:rFonts w:ascii="Times New Roman" w:hAnsi="Times New Roman"/>
          <w:color w:val="auto"/>
          <w:spacing w:val="-5"/>
          <w:sz w:val="23"/>
          <w:szCs w:val="23"/>
        </w:rPr>
        <w:lastRenderedPageBreak/>
        <w:t>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w:t>
      </w:r>
      <w:r w:rsidR="001238CE" w:rsidRPr="008F3465">
        <w:rPr>
          <w:rFonts w:ascii="Times New Roman" w:hAnsi="Times New Roman"/>
          <w:color w:val="auto"/>
          <w:spacing w:val="-5"/>
          <w:sz w:val="23"/>
          <w:szCs w:val="23"/>
        </w:rPr>
        <w:t xml:space="preserve"> (десять)</w:t>
      </w:r>
      <w:r w:rsidRPr="008F3465">
        <w:rPr>
          <w:rFonts w:ascii="Times New Roman" w:hAnsi="Times New Roman"/>
          <w:color w:val="auto"/>
          <w:spacing w:val="-5"/>
          <w:sz w:val="23"/>
          <w:szCs w:val="23"/>
        </w:rPr>
        <w:t xml:space="preserve">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42E30796" w14:textId="77B89876" w:rsidR="007F76FF" w:rsidRPr="008F3465" w:rsidRDefault="009D6BE7" w:rsidP="00DD3E28">
      <w:pPr>
        <w:pStyle w:val="af0"/>
        <w:numPr>
          <w:ilvl w:val="1"/>
          <w:numId w:val="4"/>
        </w:numPr>
        <w:tabs>
          <w:tab w:val="left" w:pos="0"/>
        </w:tabs>
        <w:spacing w:after="0"/>
        <w:ind w:left="0" w:firstLine="709"/>
        <w:rPr>
          <w:rFonts w:ascii="Times New Roman" w:hAnsi="Times New Roman"/>
          <w:color w:val="auto"/>
          <w:spacing w:val="-5"/>
          <w:sz w:val="23"/>
          <w:szCs w:val="23"/>
        </w:rPr>
      </w:pPr>
      <w:r w:rsidRPr="008F3465">
        <w:rPr>
          <w:rFonts w:ascii="Times New Roman" w:hAnsi="Times New Roman"/>
          <w:color w:val="auto"/>
          <w:spacing w:val="-5"/>
          <w:sz w:val="23"/>
          <w:szCs w:val="23"/>
        </w:rPr>
        <w:t>В случае полного или частичного отказа в удовлетворении претензии или неполучении ответа на претензию по истечении 10</w:t>
      </w:r>
      <w:r w:rsidR="001238CE" w:rsidRPr="008F3465">
        <w:rPr>
          <w:rFonts w:ascii="Times New Roman" w:hAnsi="Times New Roman"/>
          <w:color w:val="auto"/>
          <w:spacing w:val="-5"/>
          <w:sz w:val="23"/>
          <w:szCs w:val="23"/>
        </w:rPr>
        <w:t xml:space="preserve"> (десяти)</w:t>
      </w:r>
      <w:r w:rsidRPr="008F3465">
        <w:rPr>
          <w:rFonts w:ascii="Times New Roman" w:hAnsi="Times New Roman"/>
          <w:color w:val="auto"/>
          <w:spacing w:val="-5"/>
          <w:sz w:val="23"/>
          <w:szCs w:val="23"/>
        </w:rPr>
        <w:t xml:space="preserve"> календарных дней с момента окончания срока предоставления ответа на претензию (п. 7.1 </w:t>
      </w:r>
      <w:r w:rsidR="00946392" w:rsidRPr="008F3465">
        <w:rPr>
          <w:rFonts w:ascii="Times New Roman" w:hAnsi="Times New Roman"/>
          <w:color w:val="auto"/>
          <w:spacing w:val="-5"/>
          <w:sz w:val="23"/>
          <w:szCs w:val="23"/>
        </w:rPr>
        <w:t>До</w:t>
      </w:r>
      <w:r w:rsidRPr="008F3465">
        <w:rPr>
          <w:rFonts w:ascii="Times New Roman" w:hAnsi="Times New Roman"/>
          <w:color w:val="auto"/>
          <w:spacing w:val="-5"/>
          <w:sz w:val="23"/>
          <w:szCs w:val="23"/>
        </w:rPr>
        <w:t>говора), заявитель вправе предъявить иск в Арбитражный суд Краснодарского края.</w:t>
      </w:r>
    </w:p>
    <w:p w14:paraId="7695E4A2" w14:textId="77777777" w:rsidR="00DD3E28" w:rsidRPr="008F3465" w:rsidRDefault="00DD3E28" w:rsidP="00DD3E28">
      <w:pPr>
        <w:pStyle w:val="af0"/>
        <w:tabs>
          <w:tab w:val="left" w:pos="0"/>
        </w:tabs>
        <w:spacing w:after="0"/>
        <w:ind w:left="709"/>
        <w:rPr>
          <w:rFonts w:ascii="Times New Roman" w:hAnsi="Times New Roman"/>
          <w:color w:val="auto"/>
          <w:spacing w:val="-5"/>
          <w:sz w:val="23"/>
          <w:szCs w:val="23"/>
        </w:rPr>
      </w:pPr>
    </w:p>
    <w:p w14:paraId="5B508D35" w14:textId="53DDD743" w:rsidR="00D87EBA" w:rsidRPr="008F3465" w:rsidRDefault="009D6BE7" w:rsidP="00DC266C">
      <w:pPr>
        <w:pStyle w:val="af0"/>
        <w:numPr>
          <w:ilvl w:val="0"/>
          <w:numId w:val="4"/>
        </w:numPr>
        <w:spacing w:after="0"/>
        <w:ind w:left="0" w:firstLine="709"/>
        <w:jc w:val="center"/>
        <w:rPr>
          <w:rFonts w:ascii="Times New Roman" w:hAnsi="Times New Roman"/>
          <w:color w:val="auto"/>
          <w:sz w:val="23"/>
          <w:szCs w:val="23"/>
        </w:rPr>
      </w:pPr>
      <w:r w:rsidRPr="008F3465">
        <w:rPr>
          <w:rFonts w:ascii="Times New Roman" w:hAnsi="Times New Roman"/>
          <w:b/>
          <w:color w:val="auto"/>
          <w:sz w:val="23"/>
          <w:szCs w:val="23"/>
        </w:rPr>
        <w:t>ОБСТОЯТЕЛЬСТВА НЕПРЕОДОЛИМОЙ СИЛЫ (ФОРС-МАЖОР)</w:t>
      </w:r>
    </w:p>
    <w:p w14:paraId="5CFAD7E4" w14:textId="25805415" w:rsidR="001238CE" w:rsidRPr="008F3465" w:rsidRDefault="001238CE" w:rsidP="001238CE">
      <w:pPr>
        <w:autoSpaceDN w:val="0"/>
        <w:spacing w:after="0"/>
        <w:ind w:firstLine="708"/>
        <w:textAlignment w:val="baseline"/>
        <w:rPr>
          <w:sz w:val="23"/>
          <w:szCs w:val="23"/>
        </w:rPr>
      </w:pPr>
      <w:r w:rsidRPr="008F3465">
        <w:rPr>
          <w:sz w:val="23"/>
          <w:szCs w:val="23"/>
        </w:rPr>
        <w:t>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257429EE" w14:textId="5BE86334" w:rsidR="007F76FF" w:rsidRPr="008F3465" w:rsidRDefault="001238CE" w:rsidP="001238CE">
      <w:pPr>
        <w:spacing w:after="0"/>
        <w:ind w:firstLine="708"/>
        <w:rPr>
          <w:color w:val="auto"/>
          <w:sz w:val="23"/>
          <w:szCs w:val="23"/>
        </w:rPr>
      </w:pPr>
      <w:r w:rsidRPr="008F3465">
        <w:rPr>
          <w:color w:val="auto"/>
          <w:sz w:val="23"/>
          <w:szCs w:val="23"/>
        </w:rPr>
        <w:t>8.2. </w:t>
      </w:r>
      <w:r w:rsidR="009D6BE7" w:rsidRPr="008F3465">
        <w:rPr>
          <w:color w:val="auto"/>
          <w:sz w:val="23"/>
          <w:szCs w:val="23"/>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6C379547" w14:textId="5469E041" w:rsidR="007F76FF" w:rsidRPr="008F3465" w:rsidRDefault="001238CE" w:rsidP="001238CE">
      <w:pPr>
        <w:spacing w:after="0"/>
        <w:ind w:firstLine="360"/>
        <w:rPr>
          <w:color w:val="auto"/>
          <w:sz w:val="23"/>
          <w:szCs w:val="23"/>
        </w:rPr>
      </w:pPr>
      <w:r w:rsidRPr="008F3465">
        <w:rPr>
          <w:color w:val="auto"/>
          <w:sz w:val="23"/>
          <w:szCs w:val="23"/>
        </w:rPr>
        <w:t>8.3. </w:t>
      </w:r>
      <w:r w:rsidR="009D6BE7" w:rsidRPr="008F3465">
        <w:rPr>
          <w:color w:val="auto"/>
          <w:sz w:val="23"/>
          <w:szCs w:val="23"/>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54A352B" w14:textId="77777777" w:rsidR="00DC266C" w:rsidRPr="008F3465" w:rsidRDefault="00DC266C" w:rsidP="00DC266C">
      <w:pPr>
        <w:spacing w:after="0"/>
        <w:rPr>
          <w:color w:val="auto"/>
          <w:sz w:val="23"/>
          <w:szCs w:val="23"/>
        </w:rPr>
      </w:pPr>
    </w:p>
    <w:p w14:paraId="6881B713" w14:textId="3C0AB75F"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КОНФИДЕНЦИАЛЬНОСТЬ</w:t>
      </w:r>
    </w:p>
    <w:p w14:paraId="1EF6CF87" w14:textId="795DFFAC"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7D842423" w14:textId="65B0DAE0"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516B5876" w14:textId="66743D06"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E2D898D" w14:textId="7D217D04" w:rsidR="007F76FF" w:rsidRPr="008F3465" w:rsidRDefault="009D6BE7" w:rsidP="00DD3E28">
      <w:pPr>
        <w:pStyle w:val="af0"/>
        <w:widowControl w:val="0"/>
        <w:numPr>
          <w:ilvl w:val="1"/>
          <w:numId w:val="4"/>
        </w:numPr>
        <w:shd w:val="clear" w:color="auto" w:fill="FFFFFF"/>
        <w:tabs>
          <w:tab w:val="left" w:pos="285"/>
          <w:tab w:val="left" w:pos="708"/>
        </w:tabs>
        <w:suppressAutoHyphens w:val="0"/>
        <w:spacing w:after="0"/>
        <w:ind w:left="0" w:firstLine="709"/>
        <w:textAlignment w:val="baseline"/>
        <w:rPr>
          <w:rFonts w:ascii="Times New Roman" w:hAnsi="Times New Roman"/>
          <w:color w:val="auto"/>
          <w:sz w:val="23"/>
          <w:szCs w:val="23"/>
        </w:rPr>
      </w:pPr>
      <w:r w:rsidRPr="008F3465">
        <w:rPr>
          <w:rFonts w:ascii="Times New Roman" w:hAnsi="Times New Roman"/>
          <w:color w:val="auto"/>
          <w:sz w:val="23"/>
          <w:szCs w:val="23"/>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5402A22A" w14:textId="3F779095"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4140B17" w14:textId="62DE24C6"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FFA1F11" w14:textId="029DDAB7"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09867B03" w14:textId="354AE846"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Стороны самостоятельно обеспечивают защиту этих сведений в соответствии с требованиями законодательства Российской Федерации.</w:t>
      </w:r>
    </w:p>
    <w:p w14:paraId="0729DF89" w14:textId="021D4BDE"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Поставщик не имеет права использовать статус «Партнер «Сочи-Парк», тождественные или сходные с ними статусы, без официального разрешения Покупателя.</w:t>
      </w:r>
    </w:p>
    <w:p w14:paraId="4F1D4C2E" w14:textId="7351F528"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14:paraId="7455033B" w14:textId="77777777" w:rsidR="00DD3E28" w:rsidRPr="008F3465" w:rsidRDefault="00DD3E28" w:rsidP="00DD3E28">
      <w:pPr>
        <w:pStyle w:val="af0"/>
        <w:spacing w:after="0"/>
        <w:ind w:left="709"/>
        <w:rPr>
          <w:rFonts w:ascii="Times New Roman" w:hAnsi="Times New Roman"/>
          <w:color w:val="auto"/>
          <w:sz w:val="23"/>
          <w:szCs w:val="23"/>
        </w:rPr>
      </w:pPr>
    </w:p>
    <w:p w14:paraId="21254DB6" w14:textId="5E049D34"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ГАРАНТИЯ</w:t>
      </w:r>
    </w:p>
    <w:p w14:paraId="0E8ECB77"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r w:rsidR="00471E9E" w:rsidRPr="008F3465">
        <w:rPr>
          <w:rFonts w:ascii="Times New Roman" w:hAnsi="Times New Roman"/>
          <w:color w:val="auto"/>
          <w:sz w:val="23"/>
          <w:szCs w:val="23"/>
        </w:rPr>
        <w:t>.</w:t>
      </w:r>
    </w:p>
    <w:p w14:paraId="6F28C7B1"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 (двух) рабочих дней или заменить Товар ненадлежащего качества – в течение 2 (двух) рабочих дней, или принять Товар обратно в течение 2 (двух)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5524285A" w14:textId="17DBA50E" w:rsidR="00600F0C"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6057BBFD" w14:textId="77777777" w:rsidR="00DD3E28" w:rsidRPr="008F3465" w:rsidRDefault="00DD3E28" w:rsidP="00DD3E28">
      <w:pPr>
        <w:pStyle w:val="af0"/>
        <w:spacing w:after="0"/>
        <w:ind w:left="709"/>
        <w:rPr>
          <w:rFonts w:ascii="Times New Roman" w:hAnsi="Times New Roman"/>
          <w:color w:val="auto"/>
          <w:sz w:val="23"/>
          <w:szCs w:val="23"/>
        </w:rPr>
      </w:pPr>
    </w:p>
    <w:p w14:paraId="6EEED2C7" w14:textId="65C35A00"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ПРОЧИЕ УСЛОВИЯ</w:t>
      </w:r>
    </w:p>
    <w:p w14:paraId="4305558A" w14:textId="350556A0"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Договор, вступает в силу с даты его подписания Сторонами и действует по </w:t>
      </w:r>
      <w:r w:rsidRPr="0025280F">
        <w:rPr>
          <w:rFonts w:ascii="Times New Roman" w:hAnsi="Times New Roman"/>
          <w:b/>
          <w:color w:val="auto"/>
          <w:sz w:val="23"/>
          <w:szCs w:val="23"/>
        </w:rPr>
        <w:t>31 декабря 20</w:t>
      </w:r>
      <w:r w:rsidR="002F617B" w:rsidRPr="0025280F">
        <w:rPr>
          <w:rFonts w:ascii="Times New Roman" w:hAnsi="Times New Roman"/>
          <w:b/>
          <w:color w:val="auto"/>
          <w:sz w:val="23"/>
          <w:szCs w:val="23"/>
        </w:rPr>
        <w:t>2</w:t>
      </w:r>
      <w:r w:rsidR="0025280F" w:rsidRPr="0025280F">
        <w:rPr>
          <w:rFonts w:ascii="Times New Roman" w:hAnsi="Times New Roman"/>
          <w:b/>
          <w:color w:val="auto"/>
          <w:sz w:val="23"/>
          <w:szCs w:val="23"/>
        </w:rPr>
        <w:t>4</w:t>
      </w:r>
      <w:r w:rsidRPr="0025280F">
        <w:rPr>
          <w:rFonts w:ascii="Times New Roman" w:hAnsi="Times New Roman"/>
          <w:b/>
          <w:color w:val="auto"/>
          <w:sz w:val="23"/>
          <w:szCs w:val="23"/>
        </w:rPr>
        <w:t xml:space="preserve"> года</w:t>
      </w:r>
      <w:r w:rsidRPr="008F3465">
        <w:rPr>
          <w:rFonts w:ascii="Times New Roman" w:hAnsi="Times New Roman"/>
          <w:color w:val="auto"/>
          <w:sz w:val="23"/>
          <w:szCs w:val="23"/>
        </w:rPr>
        <w:t>, а в части оплаты – до полного исполнения сторонами своих обязательств.</w:t>
      </w:r>
    </w:p>
    <w:p w14:paraId="3EAF7004" w14:textId="3874D783"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14:paraId="6B691DF8" w14:textId="2D734292"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14:paraId="3AAFAF1A" w14:textId="35395429"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Поставки Товаров ненадлежащего качества с недостатками, которые не позволяют осуществить приемку Товара.</w:t>
      </w:r>
    </w:p>
    <w:p w14:paraId="00DD439A" w14:textId="196681D0"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Поставки Товаров в меньшем количестве, чем предусмотрено условиями настоящего Договора, либо не поставки Товаров.</w:t>
      </w:r>
    </w:p>
    <w:p w14:paraId="4377258A" w14:textId="6F99A251"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Поставки Товаров с нарушением условий Договора об ассортименте.</w:t>
      </w:r>
    </w:p>
    <w:p w14:paraId="4CE7FA9F" w14:textId="4626C963"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Неоднократного нарушения сроков поставки Товаров.</w:t>
      </w:r>
    </w:p>
    <w:p w14:paraId="7A8682BF" w14:textId="3C554DF2"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Если Поставщик не обеспечил выгрузку Товара Покупателю (в т.ч. представителями транспортной компании).</w:t>
      </w:r>
    </w:p>
    <w:p w14:paraId="1552C330" w14:textId="4026DD61"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2316CE33" w14:textId="14F64FF7"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264660F2" w14:textId="77777777" w:rsidR="00E0077C"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lastRenderedPageBreak/>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4779D15A" w14:textId="2DBF7DB5" w:rsidR="00E0077C" w:rsidRPr="008F3465" w:rsidRDefault="00E0077C"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sz w:val="23"/>
          <w:szCs w:val="23"/>
        </w:rPr>
        <w:t xml:space="preserve">Все уведомления, извещения, сообщения и любая переписка, касающаяся настоящего Договора </w:t>
      </w:r>
      <w:r w:rsidRPr="008F3465">
        <w:rPr>
          <w:rFonts w:ascii="Times New Roman" w:hAnsi="Times New Roman"/>
          <w:color w:val="000000" w:themeColor="text1"/>
          <w:sz w:val="23"/>
          <w:szCs w:val="23"/>
        </w:rPr>
        <w:t>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12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386DF1D4" w14:textId="77777777" w:rsidR="00E0077C" w:rsidRPr="008F3465" w:rsidRDefault="00E0077C" w:rsidP="00E0077C">
      <w:pPr>
        <w:spacing w:after="0"/>
        <w:ind w:firstLine="709"/>
        <w:rPr>
          <w:sz w:val="23"/>
          <w:szCs w:val="23"/>
        </w:rPr>
      </w:pPr>
      <w:r w:rsidRPr="008F3465">
        <w:rPr>
          <w:sz w:val="23"/>
          <w:szCs w:val="23"/>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12 настоящего Договора.</w:t>
      </w:r>
    </w:p>
    <w:p w14:paraId="49FE9A7F" w14:textId="6B77B99E" w:rsidR="00E0077C" w:rsidRPr="008F3465" w:rsidRDefault="00E0077C" w:rsidP="00E0077C">
      <w:pPr>
        <w:pStyle w:val="af0"/>
        <w:numPr>
          <w:ilvl w:val="1"/>
          <w:numId w:val="4"/>
        </w:numPr>
        <w:spacing w:after="0"/>
        <w:ind w:left="0" w:firstLine="709"/>
        <w:rPr>
          <w:rFonts w:ascii="Times New Roman" w:hAnsi="Times New Roman"/>
          <w:sz w:val="23"/>
          <w:szCs w:val="23"/>
        </w:rPr>
      </w:pPr>
      <w:r w:rsidRPr="008F3465">
        <w:rPr>
          <w:rFonts w:ascii="Times New Roman" w:hAnsi="Times New Roman"/>
          <w:sz w:val="23"/>
          <w:szCs w:val="23"/>
        </w:rPr>
        <w:t xml:space="preserve">Во всем остальном, что не предусмотрено настоящим Договором, Стороны руководствуются действующим законодательством РФ. </w:t>
      </w:r>
    </w:p>
    <w:p w14:paraId="0C1CC6ED" w14:textId="1A8ACA57"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Настоящий Договор составлен в </w:t>
      </w:r>
      <w:r w:rsidR="00797D2F" w:rsidRPr="008F3465">
        <w:rPr>
          <w:rFonts w:ascii="Times New Roman" w:hAnsi="Times New Roman"/>
          <w:color w:val="auto"/>
          <w:sz w:val="23"/>
          <w:szCs w:val="23"/>
        </w:rPr>
        <w:t>2 (</w:t>
      </w:r>
      <w:r w:rsidRPr="008F3465">
        <w:rPr>
          <w:rFonts w:ascii="Times New Roman" w:hAnsi="Times New Roman"/>
          <w:color w:val="auto"/>
          <w:sz w:val="23"/>
          <w:szCs w:val="23"/>
        </w:rPr>
        <w:t>двух</w:t>
      </w:r>
      <w:r w:rsidR="00797D2F" w:rsidRPr="008F3465">
        <w:rPr>
          <w:rFonts w:ascii="Times New Roman" w:hAnsi="Times New Roman"/>
          <w:color w:val="auto"/>
          <w:sz w:val="23"/>
          <w:szCs w:val="23"/>
        </w:rPr>
        <w:t xml:space="preserve">) </w:t>
      </w:r>
      <w:r w:rsidRPr="008F3465">
        <w:rPr>
          <w:rFonts w:ascii="Times New Roman" w:hAnsi="Times New Roman"/>
          <w:color w:val="auto"/>
          <w:sz w:val="23"/>
          <w:szCs w:val="23"/>
        </w:rPr>
        <w:t>экземплярах, один из которых находится у Покупателя, а второй у Поставщика.</w:t>
      </w:r>
    </w:p>
    <w:p w14:paraId="470828A5" w14:textId="60D2A753"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К настоящему Договору прилагаются и являются его неотъемлемой частью:</w:t>
      </w:r>
    </w:p>
    <w:p w14:paraId="1F0C24C6" w14:textId="3B65341C" w:rsidR="007F76FF" w:rsidRPr="008F3465" w:rsidRDefault="009D6BE7" w:rsidP="00E0077C">
      <w:pPr>
        <w:spacing w:after="0"/>
        <w:ind w:firstLine="709"/>
        <w:rPr>
          <w:color w:val="auto"/>
          <w:sz w:val="23"/>
          <w:szCs w:val="23"/>
        </w:rPr>
      </w:pPr>
      <w:r w:rsidRPr="008F3465">
        <w:rPr>
          <w:color w:val="auto"/>
          <w:sz w:val="23"/>
          <w:szCs w:val="23"/>
        </w:rPr>
        <w:t xml:space="preserve">- Спецификация (Приложение №1 к </w:t>
      </w:r>
      <w:r w:rsidR="00182736" w:rsidRPr="008F3465">
        <w:rPr>
          <w:color w:val="auto"/>
          <w:sz w:val="23"/>
          <w:szCs w:val="23"/>
        </w:rPr>
        <w:t>Д</w:t>
      </w:r>
      <w:r w:rsidRPr="008F3465">
        <w:rPr>
          <w:color w:val="auto"/>
          <w:sz w:val="23"/>
          <w:szCs w:val="23"/>
        </w:rPr>
        <w:t>оговору)</w:t>
      </w:r>
      <w:r w:rsidR="003F46C5">
        <w:rPr>
          <w:color w:val="auto"/>
          <w:sz w:val="23"/>
          <w:szCs w:val="23"/>
        </w:rPr>
        <w:t>.</w:t>
      </w:r>
    </w:p>
    <w:p w14:paraId="26FAE3F0" w14:textId="77777777" w:rsidR="00D81948" w:rsidRPr="008F3465" w:rsidRDefault="00D81948" w:rsidP="00D81948">
      <w:pPr>
        <w:spacing w:after="0"/>
        <w:rPr>
          <w:color w:val="auto"/>
          <w:sz w:val="23"/>
          <w:szCs w:val="23"/>
        </w:rPr>
      </w:pPr>
    </w:p>
    <w:p w14:paraId="6D8F4412" w14:textId="3F8D2942" w:rsidR="00D87EBA" w:rsidRPr="008F3465" w:rsidRDefault="009D6BE7" w:rsidP="00C713B7">
      <w:pPr>
        <w:pStyle w:val="af0"/>
        <w:numPr>
          <w:ilvl w:val="0"/>
          <w:numId w:val="4"/>
        </w:numPr>
        <w:spacing w:after="0"/>
        <w:jc w:val="center"/>
        <w:rPr>
          <w:rFonts w:ascii="Times New Roman" w:hAnsi="Times New Roman"/>
          <w:b/>
          <w:bCs/>
          <w:color w:val="auto"/>
          <w:sz w:val="23"/>
          <w:szCs w:val="23"/>
        </w:rPr>
      </w:pPr>
      <w:r w:rsidRPr="008F3465">
        <w:rPr>
          <w:rFonts w:ascii="Times New Roman" w:hAnsi="Times New Roman"/>
          <w:b/>
          <w:bCs/>
          <w:color w:val="auto"/>
          <w:sz w:val="23"/>
          <w:szCs w:val="23"/>
        </w:rPr>
        <w:t>ЮРИДИЧЕСКИЕ АДРЕСА И БАНКОВСКИЕ РЕКВИЗИТЫ СТОРОН</w:t>
      </w:r>
    </w:p>
    <w:tbl>
      <w:tblPr>
        <w:tblW w:w="10206" w:type="dxa"/>
        <w:tblInd w:w="392" w:type="dxa"/>
        <w:tblLook w:val="0000" w:firstRow="0" w:lastRow="0" w:firstColumn="0" w:lastColumn="0" w:noHBand="0" w:noVBand="0"/>
      </w:tblPr>
      <w:tblGrid>
        <w:gridCol w:w="5670"/>
        <w:gridCol w:w="4536"/>
      </w:tblGrid>
      <w:tr w:rsidR="00600F0C" w:rsidRPr="008F3465" w14:paraId="520BF72D" w14:textId="77777777" w:rsidTr="008F3465">
        <w:trPr>
          <w:trHeight w:val="6623"/>
        </w:trPr>
        <w:tc>
          <w:tcPr>
            <w:tcW w:w="5670" w:type="dxa"/>
            <w:shd w:val="clear" w:color="auto" w:fill="auto"/>
          </w:tcPr>
          <w:p w14:paraId="10C96943" w14:textId="77777777" w:rsidR="00600F0C" w:rsidRPr="008F3465" w:rsidRDefault="00600F0C" w:rsidP="00DD3E28">
            <w:pPr>
              <w:spacing w:after="0"/>
              <w:rPr>
                <w:b/>
                <w:bCs/>
                <w:color w:val="auto"/>
                <w:sz w:val="23"/>
                <w:szCs w:val="23"/>
              </w:rPr>
            </w:pPr>
            <w:r w:rsidRPr="008F3465">
              <w:rPr>
                <w:b/>
                <w:bCs/>
                <w:color w:val="auto"/>
                <w:sz w:val="23"/>
                <w:szCs w:val="23"/>
              </w:rPr>
              <w:t>ПОКУПАТЕЛЬ:</w:t>
            </w:r>
          </w:p>
          <w:p w14:paraId="19D7E9F0" w14:textId="77777777" w:rsidR="00600F0C" w:rsidRPr="008F3465" w:rsidRDefault="00600F0C" w:rsidP="00DD3E28">
            <w:pPr>
              <w:spacing w:after="0"/>
              <w:jc w:val="left"/>
              <w:rPr>
                <w:b/>
                <w:bCs/>
                <w:color w:val="auto"/>
                <w:sz w:val="23"/>
                <w:szCs w:val="23"/>
              </w:rPr>
            </w:pPr>
            <w:r w:rsidRPr="008F3465">
              <w:rPr>
                <w:b/>
                <w:bCs/>
                <w:color w:val="auto"/>
                <w:sz w:val="23"/>
                <w:szCs w:val="23"/>
              </w:rPr>
              <w:t>АО «Сочи-Парк»</w:t>
            </w:r>
          </w:p>
          <w:p w14:paraId="3DDA3B96" w14:textId="7BD0C620" w:rsidR="00600F0C" w:rsidRPr="008F3465" w:rsidRDefault="00600F0C" w:rsidP="00DD3E28">
            <w:pPr>
              <w:spacing w:after="0"/>
              <w:jc w:val="left"/>
              <w:rPr>
                <w:color w:val="auto"/>
                <w:sz w:val="23"/>
                <w:szCs w:val="23"/>
              </w:rPr>
            </w:pPr>
            <w:r w:rsidRPr="008F3465">
              <w:rPr>
                <w:color w:val="auto"/>
                <w:sz w:val="23"/>
                <w:szCs w:val="23"/>
              </w:rPr>
              <w:t xml:space="preserve">Юридический адрес </w:t>
            </w:r>
            <w:r w:rsidRPr="008F3465">
              <w:rPr>
                <w:b/>
                <w:color w:val="auto"/>
                <w:sz w:val="23"/>
                <w:szCs w:val="23"/>
              </w:rPr>
              <w:t>(для оформления документов, актов выполненных работ, ТОРГ-12, счет-фактур)</w:t>
            </w:r>
            <w:r w:rsidRPr="008F3465">
              <w:rPr>
                <w:color w:val="auto"/>
                <w:sz w:val="23"/>
                <w:szCs w:val="23"/>
              </w:rPr>
              <w:t>: 354000, Краснодарский край,</w:t>
            </w:r>
            <w:r w:rsidR="00C713B7" w:rsidRPr="008F3465">
              <w:rPr>
                <w:color w:val="auto"/>
                <w:sz w:val="23"/>
                <w:szCs w:val="23"/>
              </w:rPr>
              <w:t xml:space="preserve"> </w:t>
            </w:r>
            <w:r w:rsidRPr="008F3465">
              <w:rPr>
                <w:color w:val="auto"/>
                <w:sz w:val="23"/>
                <w:szCs w:val="23"/>
              </w:rPr>
              <w:t>г. Сочи, Центральный район, ул. Северная, дом №12, корпус 2, офис 313/2-3.</w:t>
            </w:r>
          </w:p>
          <w:p w14:paraId="3BD82231" w14:textId="77777777" w:rsidR="00F76591" w:rsidRPr="008F3465" w:rsidRDefault="00600F0C" w:rsidP="00DD3E28">
            <w:pPr>
              <w:spacing w:after="0"/>
              <w:jc w:val="left"/>
              <w:rPr>
                <w:color w:val="auto"/>
                <w:sz w:val="23"/>
                <w:szCs w:val="23"/>
              </w:rPr>
            </w:pPr>
            <w:r w:rsidRPr="008F3465">
              <w:rPr>
                <w:color w:val="auto"/>
                <w:sz w:val="23"/>
                <w:szCs w:val="23"/>
              </w:rPr>
              <w:t xml:space="preserve">Почтовый адрес </w:t>
            </w:r>
            <w:r w:rsidRPr="008F3465">
              <w:rPr>
                <w:b/>
                <w:color w:val="auto"/>
                <w:sz w:val="23"/>
                <w:szCs w:val="23"/>
              </w:rPr>
              <w:t>(для корреспонденции)</w:t>
            </w:r>
            <w:r w:rsidRPr="008F3465">
              <w:rPr>
                <w:color w:val="auto"/>
                <w:sz w:val="23"/>
                <w:szCs w:val="23"/>
              </w:rPr>
              <w:t xml:space="preserve">:354349, Краснодарский край, </w:t>
            </w:r>
            <w:proofErr w:type="spellStart"/>
            <w:r w:rsidRPr="008F3465">
              <w:rPr>
                <w:color w:val="auto"/>
                <w:sz w:val="23"/>
                <w:szCs w:val="23"/>
              </w:rPr>
              <w:t>г.</w:t>
            </w:r>
            <w:r w:rsidR="00F76591" w:rsidRPr="008F3465">
              <w:rPr>
                <w:color w:val="auto"/>
                <w:sz w:val="23"/>
                <w:szCs w:val="23"/>
              </w:rPr>
              <w:t>о</w:t>
            </w:r>
            <w:proofErr w:type="spellEnd"/>
            <w:r w:rsidR="00F76591" w:rsidRPr="008F3465">
              <w:rPr>
                <w:color w:val="auto"/>
                <w:sz w:val="23"/>
                <w:szCs w:val="23"/>
              </w:rPr>
              <w:t xml:space="preserve"> Сириус, </w:t>
            </w:r>
            <w:r w:rsidRPr="008F3465">
              <w:rPr>
                <w:color w:val="auto"/>
                <w:sz w:val="23"/>
                <w:szCs w:val="23"/>
              </w:rPr>
              <w:t xml:space="preserve">ул. Таврическая, </w:t>
            </w:r>
          </w:p>
          <w:p w14:paraId="782CB4F1" w14:textId="04D6B486" w:rsidR="00600F0C" w:rsidRPr="008F3465" w:rsidRDefault="00600F0C" w:rsidP="00DD3E28">
            <w:pPr>
              <w:spacing w:after="0"/>
              <w:jc w:val="left"/>
              <w:rPr>
                <w:color w:val="auto"/>
                <w:sz w:val="23"/>
                <w:szCs w:val="23"/>
              </w:rPr>
            </w:pPr>
            <w:r w:rsidRPr="008F3465">
              <w:rPr>
                <w:color w:val="auto"/>
                <w:sz w:val="23"/>
                <w:szCs w:val="23"/>
              </w:rPr>
              <w:t xml:space="preserve">дом 5, П/о №349, а/я 11  </w:t>
            </w:r>
          </w:p>
          <w:p w14:paraId="66267E61" w14:textId="398AE7B1" w:rsidR="00600F0C" w:rsidRPr="008F3465" w:rsidRDefault="00600F0C" w:rsidP="00DD3E28">
            <w:pPr>
              <w:spacing w:after="0"/>
              <w:jc w:val="left"/>
              <w:rPr>
                <w:color w:val="auto"/>
                <w:sz w:val="23"/>
                <w:szCs w:val="23"/>
              </w:rPr>
            </w:pPr>
            <w:r w:rsidRPr="008F3465">
              <w:rPr>
                <w:color w:val="auto"/>
                <w:sz w:val="23"/>
                <w:szCs w:val="23"/>
              </w:rPr>
              <w:t>ОГРН 1062310038944 ОКПО 51351899</w:t>
            </w:r>
          </w:p>
          <w:p w14:paraId="6DCB40C1" w14:textId="18B2E675" w:rsidR="00600F0C" w:rsidRPr="008F3465" w:rsidRDefault="00600F0C" w:rsidP="00DD3E28">
            <w:pPr>
              <w:spacing w:after="0"/>
              <w:jc w:val="left"/>
              <w:rPr>
                <w:color w:val="auto"/>
                <w:sz w:val="23"/>
                <w:szCs w:val="23"/>
              </w:rPr>
            </w:pPr>
            <w:r w:rsidRPr="008F3465">
              <w:rPr>
                <w:color w:val="auto"/>
                <w:sz w:val="23"/>
                <w:szCs w:val="23"/>
              </w:rPr>
              <w:t xml:space="preserve">ИНН 2310119472 </w:t>
            </w:r>
            <w:r w:rsidRPr="00850E93">
              <w:rPr>
                <w:color w:val="auto"/>
                <w:sz w:val="23"/>
                <w:szCs w:val="23"/>
              </w:rPr>
              <w:t>КПП 23</w:t>
            </w:r>
            <w:r w:rsidR="0025280F" w:rsidRPr="00850E93">
              <w:rPr>
                <w:color w:val="auto"/>
                <w:sz w:val="23"/>
                <w:szCs w:val="23"/>
              </w:rPr>
              <w:t>78</w:t>
            </w:r>
            <w:r w:rsidRPr="00850E93">
              <w:rPr>
                <w:color w:val="auto"/>
                <w:sz w:val="23"/>
                <w:szCs w:val="23"/>
              </w:rPr>
              <w:t>01001</w:t>
            </w:r>
          </w:p>
          <w:p w14:paraId="29800D12" w14:textId="77777777" w:rsidR="00600F0C" w:rsidRPr="008F3465" w:rsidRDefault="00600F0C" w:rsidP="00DD3E28">
            <w:pPr>
              <w:spacing w:after="0"/>
              <w:jc w:val="left"/>
              <w:rPr>
                <w:color w:val="auto"/>
                <w:sz w:val="23"/>
                <w:szCs w:val="23"/>
              </w:rPr>
            </w:pPr>
            <w:r w:rsidRPr="008F3465">
              <w:rPr>
                <w:color w:val="auto"/>
                <w:sz w:val="23"/>
                <w:szCs w:val="23"/>
              </w:rPr>
              <w:t>р/с 40702810723913421644</w:t>
            </w:r>
          </w:p>
          <w:p w14:paraId="3082472D" w14:textId="3B711AEE" w:rsidR="00600F0C" w:rsidRPr="008F3465" w:rsidRDefault="00600F0C" w:rsidP="00DD3E28">
            <w:pPr>
              <w:spacing w:after="0"/>
              <w:jc w:val="left"/>
              <w:rPr>
                <w:color w:val="auto"/>
                <w:sz w:val="23"/>
                <w:szCs w:val="23"/>
              </w:rPr>
            </w:pPr>
            <w:r w:rsidRPr="008F3465">
              <w:rPr>
                <w:color w:val="auto"/>
                <w:sz w:val="23"/>
                <w:szCs w:val="23"/>
              </w:rPr>
              <w:t xml:space="preserve">в банке </w:t>
            </w:r>
            <w:r w:rsidR="00C713B7" w:rsidRPr="008F3465">
              <w:rPr>
                <w:color w:val="auto"/>
                <w:sz w:val="23"/>
                <w:szCs w:val="23"/>
              </w:rPr>
              <w:t>«</w:t>
            </w:r>
            <w:r w:rsidRPr="008F3465">
              <w:rPr>
                <w:color w:val="auto"/>
                <w:sz w:val="23"/>
                <w:szCs w:val="23"/>
              </w:rPr>
              <w:t>ВЭБ.РФ</w:t>
            </w:r>
            <w:r w:rsidR="00C713B7" w:rsidRPr="008F3465">
              <w:rPr>
                <w:color w:val="auto"/>
                <w:sz w:val="23"/>
                <w:szCs w:val="23"/>
              </w:rPr>
              <w:t>»</w:t>
            </w:r>
            <w:r w:rsidR="00AF4818" w:rsidRPr="008F3465">
              <w:rPr>
                <w:color w:val="auto"/>
                <w:sz w:val="23"/>
                <w:szCs w:val="23"/>
              </w:rPr>
              <w:t>,</w:t>
            </w:r>
            <w:r w:rsidRPr="008F3465">
              <w:rPr>
                <w:color w:val="auto"/>
                <w:sz w:val="23"/>
                <w:szCs w:val="23"/>
              </w:rPr>
              <w:t xml:space="preserve"> г. Москва</w:t>
            </w:r>
          </w:p>
          <w:p w14:paraId="10F168CF" w14:textId="77777777" w:rsidR="00600F0C" w:rsidRPr="008F3465" w:rsidRDefault="00600F0C" w:rsidP="00DD3E28">
            <w:pPr>
              <w:spacing w:after="0"/>
              <w:jc w:val="left"/>
              <w:rPr>
                <w:color w:val="auto"/>
                <w:sz w:val="23"/>
                <w:szCs w:val="23"/>
              </w:rPr>
            </w:pPr>
            <w:r w:rsidRPr="008F3465">
              <w:rPr>
                <w:color w:val="auto"/>
                <w:sz w:val="23"/>
                <w:szCs w:val="23"/>
              </w:rPr>
              <w:t>к/с 30101810500000000060</w:t>
            </w:r>
          </w:p>
          <w:p w14:paraId="184E906A" w14:textId="77777777" w:rsidR="00600F0C" w:rsidRPr="008F3465" w:rsidRDefault="00600F0C" w:rsidP="00DD3E28">
            <w:pPr>
              <w:spacing w:after="0"/>
              <w:jc w:val="left"/>
              <w:rPr>
                <w:color w:val="auto"/>
                <w:sz w:val="23"/>
                <w:szCs w:val="23"/>
              </w:rPr>
            </w:pPr>
            <w:r w:rsidRPr="008F3465">
              <w:rPr>
                <w:color w:val="auto"/>
                <w:sz w:val="23"/>
                <w:szCs w:val="23"/>
              </w:rPr>
              <w:t>БИК 044525060</w:t>
            </w:r>
          </w:p>
          <w:p w14:paraId="1906E35D" w14:textId="77777777" w:rsidR="00600F0C" w:rsidRPr="008F3465" w:rsidRDefault="007E2F2E" w:rsidP="00DD3E28">
            <w:pPr>
              <w:spacing w:after="0"/>
              <w:jc w:val="left"/>
              <w:rPr>
                <w:color w:val="auto"/>
                <w:sz w:val="23"/>
                <w:szCs w:val="23"/>
              </w:rPr>
            </w:pPr>
            <w:r w:rsidRPr="008F3465">
              <w:rPr>
                <w:color w:val="auto"/>
                <w:sz w:val="23"/>
                <w:szCs w:val="23"/>
                <w:lang w:val="en-US"/>
              </w:rPr>
              <w:t>e</w:t>
            </w:r>
            <w:r w:rsidRPr="008F3465">
              <w:rPr>
                <w:color w:val="auto"/>
                <w:sz w:val="23"/>
                <w:szCs w:val="23"/>
              </w:rPr>
              <w:t>-</w:t>
            </w:r>
            <w:r w:rsidRPr="008F3465">
              <w:rPr>
                <w:color w:val="auto"/>
                <w:sz w:val="23"/>
                <w:szCs w:val="23"/>
                <w:lang w:val="en-US"/>
              </w:rPr>
              <w:t>mail</w:t>
            </w:r>
            <w:r w:rsidR="00600F0C" w:rsidRPr="008F3465">
              <w:rPr>
                <w:color w:val="auto"/>
                <w:sz w:val="23"/>
                <w:szCs w:val="23"/>
              </w:rPr>
              <w:t xml:space="preserve">: </w:t>
            </w:r>
            <w:r w:rsidR="00600F0C" w:rsidRPr="008F3465">
              <w:rPr>
                <w:color w:val="auto"/>
                <w:sz w:val="23"/>
                <w:szCs w:val="23"/>
                <w:lang w:val="en-US"/>
              </w:rPr>
              <w:t>info</w:t>
            </w:r>
            <w:r w:rsidR="00600F0C" w:rsidRPr="008F3465">
              <w:rPr>
                <w:color w:val="auto"/>
                <w:sz w:val="23"/>
                <w:szCs w:val="23"/>
              </w:rPr>
              <w:t>@</w:t>
            </w:r>
            <w:proofErr w:type="spellStart"/>
            <w:r w:rsidR="00600F0C" w:rsidRPr="008F3465">
              <w:rPr>
                <w:color w:val="auto"/>
                <w:sz w:val="23"/>
                <w:szCs w:val="23"/>
                <w:lang w:val="en-US"/>
              </w:rPr>
              <w:t>sochi</w:t>
            </w:r>
            <w:proofErr w:type="spellEnd"/>
            <w:r w:rsidR="00600F0C" w:rsidRPr="008F3465">
              <w:rPr>
                <w:color w:val="auto"/>
                <w:sz w:val="23"/>
                <w:szCs w:val="23"/>
              </w:rPr>
              <w:t>-</w:t>
            </w:r>
            <w:r w:rsidR="00600F0C" w:rsidRPr="008F3465">
              <w:rPr>
                <w:color w:val="auto"/>
                <w:sz w:val="23"/>
                <w:szCs w:val="23"/>
                <w:lang w:val="en-US"/>
              </w:rPr>
              <w:t>park</w:t>
            </w:r>
            <w:r w:rsidR="00600F0C" w:rsidRPr="008F3465">
              <w:rPr>
                <w:color w:val="auto"/>
                <w:sz w:val="23"/>
                <w:szCs w:val="23"/>
              </w:rPr>
              <w:t>.</w:t>
            </w:r>
            <w:proofErr w:type="spellStart"/>
            <w:r w:rsidR="00600F0C" w:rsidRPr="008F3465">
              <w:rPr>
                <w:color w:val="auto"/>
                <w:sz w:val="23"/>
                <w:szCs w:val="23"/>
                <w:lang w:val="en-US"/>
              </w:rPr>
              <w:t>ru</w:t>
            </w:r>
            <w:proofErr w:type="spellEnd"/>
          </w:p>
          <w:p w14:paraId="384D2ABF" w14:textId="77777777" w:rsidR="00600F0C" w:rsidRPr="008F3465" w:rsidRDefault="00600F0C" w:rsidP="00DD3E28">
            <w:pPr>
              <w:spacing w:after="0"/>
              <w:jc w:val="left"/>
              <w:rPr>
                <w:color w:val="auto"/>
                <w:sz w:val="23"/>
                <w:szCs w:val="23"/>
              </w:rPr>
            </w:pPr>
            <w:r w:rsidRPr="008F3465">
              <w:rPr>
                <w:color w:val="auto"/>
                <w:sz w:val="23"/>
                <w:szCs w:val="23"/>
              </w:rPr>
              <w:t>Тел: 8 (862) 241-77-41</w:t>
            </w:r>
          </w:p>
          <w:p w14:paraId="036DB190" w14:textId="77777777" w:rsidR="00600F0C" w:rsidRPr="008F3465" w:rsidRDefault="00600F0C" w:rsidP="00DD3E28">
            <w:pPr>
              <w:spacing w:after="0"/>
              <w:rPr>
                <w:color w:val="auto"/>
                <w:sz w:val="23"/>
                <w:szCs w:val="23"/>
              </w:rPr>
            </w:pPr>
          </w:p>
          <w:p w14:paraId="2241A26D" w14:textId="77777777" w:rsidR="00600F0C" w:rsidRPr="008F3465" w:rsidRDefault="00600F0C" w:rsidP="00DD3E28">
            <w:pPr>
              <w:spacing w:after="0"/>
              <w:rPr>
                <w:b/>
                <w:bCs/>
                <w:color w:val="auto"/>
                <w:sz w:val="23"/>
                <w:szCs w:val="23"/>
              </w:rPr>
            </w:pPr>
            <w:r w:rsidRPr="008F3465">
              <w:rPr>
                <w:b/>
                <w:bCs/>
                <w:color w:val="auto"/>
                <w:sz w:val="23"/>
                <w:szCs w:val="23"/>
              </w:rPr>
              <w:t>Генеральный директор</w:t>
            </w:r>
          </w:p>
          <w:p w14:paraId="4B010384" w14:textId="6663998E" w:rsidR="00600F0C" w:rsidRPr="008F3465" w:rsidRDefault="00600F0C" w:rsidP="00DD3E28">
            <w:pPr>
              <w:spacing w:after="0"/>
              <w:rPr>
                <w:color w:val="auto"/>
                <w:sz w:val="23"/>
                <w:szCs w:val="23"/>
              </w:rPr>
            </w:pPr>
          </w:p>
          <w:p w14:paraId="1606B933" w14:textId="77777777" w:rsidR="00DC266C" w:rsidRPr="008F3465" w:rsidRDefault="00DC266C" w:rsidP="00DD3E28">
            <w:pPr>
              <w:spacing w:after="0"/>
              <w:rPr>
                <w:color w:val="auto"/>
                <w:sz w:val="23"/>
                <w:szCs w:val="23"/>
              </w:rPr>
            </w:pPr>
          </w:p>
          <w:p w14:paraId="00F0C995" w14:textId="77777777" w:rsidR="00600F0C" w:rsidRPr="008F3465" w:rsidRDefault="00600F0C" w:rsidP="00DD3E28">
            <w:pPr>
              <w:spacing w:after="0"/>
              <w:rPr>
                <w:color w:val="auto"/>
                <w:sz w:val="23"/>
                <w:szCs w:val="23"/>
              </w:rPr>
            </w:pPr>
          </w:p>
          <w:p w14:paraId="3071F873" w14:textId="77777777" w:rsidR="00600F0C" w:rsidRPr="008F3465" w:rsidRDefault="00600F0C" w:rsidP="00DD3E28">
            <w:pPr>
              <w:spacing w:after="0"/>
              <w:rPr>
                <w:color w:val="auto"/>
                <w:sz w:val="23"/>
                <w:szCs w:val="23"/>
              </w:rPr>
            </w:pPr>
            <w:r w:rsidRPr="008F3465">
              <w:rPr>
                <w:b/>
                <w:color w:val="auto"/>
                <w:sz w:val="23"/>
                <w:szCs w:val="23"/>
              </w:rPr>
              <w:t>______________________</w:t>
            </w:r>
            <w:r w:rsidRPr="008F3465">
              <w:rPr>
                <w:b/>
                <w:bCs/>
                <w:color w:val="auto"/>
                <w:sz w:val="23"/>
                <w:szCs w:val="23"/>
              </w:rPr>
              <w:t>/Л.А. Кузнецова/</w:t>
            </w:r>
          </w:p>
          <w:p w14:paraId="1F552AC6" w14:textId="77777777" w:rsidR="00600F0C" w:rsidRPr="008F3465" w:rsidRDefault="00600F0C" w:rsidP="00DD3E28">
            <w:pPr>
              <w:spacing w:after="0"/>
              <w:rPr>
                <w:b/>
                <w:bCs/>
                <w:color w:val="auto"/>
                <w:sz w:val="23"/>
                <w:szCs w:val="23"/>
              </w:rPr>
            </w:pPr>
            <w:proofErr w:type="spellStart"/>
            <w:r w:rsidRPr="008F3465">
              <w:rPr>
                <w:b/>
                <w:bCs/>
                <w:color w:val="auto"/>
                <w:sz w:val="23"/>
                <w:szCs w:val="23"/>
              </w:rPr>
              <w:t>м.п</w:t>
            </w:r>
            <w:proofErr w:type="spellEnd"/>
            <w:r w:rsidRPr="008F3465">
              <w:rPr>
                <w:b/>
                <w:bCs/>
                <w:color w:val="auto"/>
                <w:sz w:val="23"/>
                <w:szCs w:val="23"/>
              </w:rPr>
              <w:t>.</w:t>
            </w:r>
          </w:p>
          <w:p w14:paraId="2156A87D" w14:textId="77777777" w:rsidR="00600F0C" w:rsidRPr="008F3465" w:rsidRDefault="00600F0C" w:rsidP="00DD3E28">
            <w:pPr>
              <w:spacing w:after="0"/>
              <w:rPr>
                <w:b/>
                <w:bCs/>
                <w:color w:val="auto"/>
                <w:sz w:val="23"/>
                <w:szCs w:val="23"/>
              </w:rPr>
            </w:pPr>
          </w:p>
        </w:tc>
        <w:tc>
          <w:tcPr>
            <w:tcW w:w="4536" w:type="dxa"/>
            <w:shd w:val="clear" w:color="auto" w:fill="auto"/>
          </w:tcPr>
          <w:p w14:paraId="148A883C" w14:textId="77777777" w:rsidR="00600F0C" w:rsidRPr="008F3465" w:rsidRDefault="00600F0C" w:rsidP="00DD3E28">
            <w:pPr>
              <w:spacing w:after="0"/>
              <w:ind w:right="113"/>
              <w:rPr>
                <w:color w:val="auto"/>
                <w:sz w:val="23"/>
                <w:szCs w:val="23"/>
              </w:rPr>
            </w:pPr>
            <w:r w:rsidRPr="008F3465">
              <w:rPr>
                <w:b/>
                <w:bCs/>
                <w:color w:val="auto"/>
                <w:sz w:val="23"/>
                <w:szCs w:val="23"/>
              </w:rPr>
              <w:t>ПОСТАВЩИК:</w:t>
            </w:r>
          </w:p>
          <w:p w14:paraId="1DCDD111" w14:textId="77777777" w:rsidR="00600F0C" w:rsidRPr="008F3465" w:rsidRDefault="00600F0C" w:rsidP="00DD3E28">
            <w:pPr>
              <w:spacing w:after="0"/>
              <w:rPr>
                <w:color w:val="auto"/>
                <w:sz w:val="23"/>
                <w:szCs w:val="23"/>
              </w:rPr>
            </w:pPr>
            <w:bookmarkStart w:id="5" w:name="_GoBack2"/>
            <w:bookmarkEnd w:id="5"/>
          </w:p>
          <w:p w14:paraId="7807EC1D" w14:textId="60DEBEC0" w:rsidR="007E2F2E" w:rsidRPr="008F3465" w:rsidRDefault="007E2F2E" w:rsidP="00DD3E28">
            <w:pPr>
              <w:spacing w:after="0"/>
              <w:rPr>
                <w:color w:val="auto"/>
                <w:sz w:val="23"/>
                <w:szCs w:val="23"/>
              </w:rPr>
            </w:pPr>
          </w:p>
          <w:p w14:paraId="5C48AFC7" w14:textId="6B8C51F0" w:rsidR="00495976" w:rsidRPr="008F3465" w:rsidRDefault="00495976" w:rsidP="00DD3E28">
            <w:pPr>
              <w:spacing w:after="0"/>
              <w:rPr>
                <w:color w:val="auto"/>
                <w:sz w:val="23"/>
                <w:szCs w:val="23"/>
              </w:rPr>
            </w:pPr>
          </w:p>
          <w:p w14:paraId="01304C91" w14:textId="34F60B34" w:rsidR="00495976" w:rsidRPr="008F3465" w:rsidRDefault="00495976" w:rsidP="00DD3E28">
            <w:pPr>
              <w:spacing w:after="0"/>
              <w:rPr>
                <w:color w:val="auto"/>
                <w:sz w:val="23"/>
                <w:szCs w:val="23"/>
              </w:rPr>
            </w:pPr>
          </w:p>
          <w:p w14:paraId="5E188A07" w14:textId="6E742677" w:rsidR="00495976" w:rsidRPr="008F3465" w:rsidRDefault="00495976" w:rsidP="00DD3E28">
            <w:pPr>
              <w:spacing w:after="0"/>
              <w:rPr>
                <w:color w:val="auto"/>
                <w:sz w:val="23"/>
                <w:szCs w:val="23"/>
              </w:rPr>
            </w:pPr>
          </w:p>
          <w:p w14:paraId="78F48562" w14:textId="57ADFF01" w:rsidR="00495976" w:rsidRPr="008F3465" w:rsidRDefault="00495976" w:rsidP="00DD3E28">
            <w:pPr>
              <w:spacing w:after="0"/>
              <w:rPr>
                <w:color w:val="auto"/>
                <w:sz w:val="23"/>
                <w:szCs w:val="23"/>
              </w:rPr>
            </w:pPr>
          </w:p>
          <w:p w14:paraId="491CB3B0" w14:textId="6D26371C" w:rsidR="00495976" w:rsidRPr="008F3465" w:rsidRDefault="00495976" w:rsidP="00DD3E28">
            <w:pPr>
              <w:spacing w:after="0"/>
              <w:rPr>
                <w:color w:val="auto"/>
                <w:sz w:val="23"/>
                <w:szCs w:val="23"/>
              </w:rPr>
            </w:pPr>
          </w:p>
          <w:p w14:paraId="6E1D14A5" w14:textId="6CADF84C" w:rsidR="00495976" w:rsidRPr="008F3465" w:rsidRDefault="00495976" w:rsidP="00DD3E28">
            <w:pPr>
              <w:spacing w:after="0"/>
              <w:rPr>
                <w:color w:val="auto"/>
                <w:sz w:val="23"/>
                <w:szCs w:val="23"/>
              </w:rPr>
            </w:pPr>
          </w:p>
          <w:p w14:paraId="691B6D46" w14:textId="5C3C0566" w:rsidR="00495976" w:rsidRPr="008F3465" w:rsidRDefault="00495976" w:rsidP="00DD3E28">
            <w:pPr>
              <w:spacing w:after="0"/>
              <w:rPr>
                <w:color w:val="auto"/>
                <w:sz w:val="23"/>
                <w:szCs w:val="23"/>
              </w:rPr>
            </w:pPr>
          </w:p>
          <w:p w14:paraId="05A7F446" w14:textId="1752C938" w:rsidR="00495976" w:rsidRPr="008F3465" w:rsidRDefault="00495976" w:rsidP="00DD3E28">
            <w:pPr>
              <w:spacing w:after="0"/>
              <w:rPr>
                <w:color w:val="auto"/>
                <w:sz w:val="23"/>
                <w:szCs w:val="23"/>
              </w:rPr>
            </w:pPr>
          </w:p>
          <w:p w14:paraId="5DFE2E20" w14:textId="7B3C7815" w:rsidR="00495976" w:rsidRPr="008F3465" w:rsidRDefault="00495976" w:rsidP="00DD3E28">
            <w:pPr>
              <w:spacing w:after="0"/>
              <w:rPr>
                <w:color w:val="auto"/>
                <w:sz w:val="23"/>
                <w:szCs w:val="23"/>
              </w:rPr>
            </w:pPr>
          </w:p>
          <w:p w14:paraId="59D7C480" w14:textId="459A3A8A" w:rsidR="00495976" w:rsidRPr="008F3465" w:rsidRDefault="00495976" w:rsidP="00DD3E28">
            <w:pPr>
              <w:spacing w:after="0"/>
              <w:rPr>
                <w:color w:val="auto"/>
                <w:sz w:val="23"/>
                <w:szCs w:val="23"/>
              </w:rPr>
            </w:pPr>
          </w:p>
          <w:p w14:paraId="48C4AA62" w14:textId="3BC93ACF" w:rsidR="00495976" w:rsidRPr="008F3465" w:rsidRDefault="00495976" w:rsidP="00DD3E28">
            <w:pPr>
              <w:spacing w:after="0"/>
              <w:rPr>
                <w:color w:val="auto"/>
                <w:sz w:val="23"/>
                <w:szCs w:val="23"/>
              </w:rPr>
            </w:pPr>
          </w:p>
          <w:p w14:paraId="19A347C0" w14:textId="28044760" w:rsidR="00495976" w:rsidRPr="008F3465" w:rsidRDefault="00495976" w:rsidP="00DD3E28">
            <w:pPr>
              <w:spacing w:after="0"/>
              <w:rPr>
                <w:color w:val="auto"/>
                <w:sz w:val="23"/>
                <w:szCs w:val="23"/>
              </w:rPr>
            </w:pPr>
          </w:p>
          <w:p w14:paraId="4732F14F" w14:textId="08604FD3" w:rsidR="00495976" w:rsidRPr="008F3465" w:rsidRDefault="00495976" w:rsidP="00DD3E28">
            <w:pPr>
              <w:spacing w:after="0"/>
              <w:rPr>
                <w:color w:val="auto"/>
                <w:sz w:val="23"/>
                <w:szCs w:val="23"/>
              </w:rPr>
            </w:pPr>
          </w:p>
          <w:p w14:paraId="71E3093F" w14:textId="77777777" w:rsidR="00495976" w:rsidRPr="008F3465" w:rsidRDefault="00495976" w:rsidP="00DD3E28">
            <w:pPr>
              <w:spacing w:after="0"/>
              <w:rPr>
                <w:color w:val="auto"/>
                <w:sz w:val="23"/>
                <w:szCs w:val="23"/>
              </w:rPr>
            </w:pPr>
          </w:p>
          <w:p w14:paraId="6048DD6D" w14:textId="77777777" w:rsidR="00DC266C" w:rsidRPr="008F3465" w:rsidRDefault="00DC266C" w:rsidP="00DD3E28">
            <w:pPr>
              <w:spacing w:after="0"/>
              <w:rPr>
                <w:color w:val="auto"/>
                <w:sz w:val="23"/>
                <w:szCs w:val="23"/>
              </w:rPr>
            </w:pPr>
          </w:p>
          <w:p w14:paraId="69AA0CDD" w14:textId="77777777" w:rsidR="0040534F" w:rsidRPr="008F3465" w:rsidRDefault="0040534F" w:rsidP="00DD3E28">
            <w:pPr>
              <w:spacing w:after="0"/>
              <w:rPr>
                <w:color w:val="auto"/>
                <w:sz w:val="23"/>
                <w:szCs w:val="23"/>
              </w:rPr>
            </w:pPr>
          </w:p>
          <w:p w14:paraId="2E900D45" w14:textId="1AFBA07D" w:rsidR="007E2F2E" w:rsidRPr="008F3465" w:rsidRDefault="007E2F2E" w:rsidP="00DD3E28">
            <w:pPr>
              <w:spacing w:after="0"/>
              <w:rPr>
                <w:b/>
                <w:color w:val="auto"/>
                <w:sz w:val="23"/>
                <w:szCs w:val="23"/>
              </w:rPr>
            </w:pPr>
          </w:p>
          <w:p w14:paraId="42488F69" w14:textId="77777777" w:rsidR="00DC266C" w:rsidRPr="008F3465" w:rsidRDefault="00DC266C" w:rsidP="00DD3E28">
            <w:pPr>
              <w:spacing w:after="0"/>
              <w:rPr>
                <w:b/>
                <w:color w:val="auto"/>
                <w:sz w:val="23"/>
                <w:szCs w:val="23"/>
              </w:rPr>
            </w:pPr>
          </w:p>
          <w:p w14:paraId="6759D00E" w14:textId="77777777" w:rsidR="007E2F2E" w:rsidRPr="008F3465" w:rsidRDefault="007E2F2E" w:rsidP="00DD3E28">
            <w:pPr>
              <w:spacing w:after="0"/>
              <w:rPr>
                <w:b/>
                <w:color w:val="auto"/>
                <w:sz w:val="23"/>
                <w:szCs w:val="23"/>
              </w:rPr>
            </w:pPr>
          </w:p>
          <w:p w14:paraId="7B8F8791" w14:textId="6769CCB2" w:rsidR="007E2F2E" w:rsidRPr="008F3465" w:rsidRDefault="007E2F2E" w:rsidP="00DD3E28">
            <w:pPr>
              <w:spacing w:after="0"/>
              <w:rPr>
                <w:color w:val="auto"/>
                <w:sz w:val="23"/>
                <w:szCs w:val="23"/>
              </w:rPr>
            </w:pPr>
            <w:r w:rsidRPr="008F3465">
              <w:rPr>
                <w:b/>
                <w:bCs/>
                <w:color w:val="auto"/>
                <w:sz w:val="23"/>
                <w:szCs w:val="23"/>
              </w:rPr>
              <w:t>____________________ /</w:t>
            </w:r>
            <w:r w:rsidR="00495976" w:rsidRPr="008F3465">
              <w:rPr>
                <w:b/>
                <w:bCs/>
                <w:color w:val="auto"/>
                <w:sz w:val="23"/>
                <w:szCs w:val="23"/>
              </w:rPr>
              <w:t xml:space="preserve">_______________ </w:t>
            </w:r>
            <w:r w:rsidRPr="008F3465">
              <w:rPr>
                <w:b/>
                <w:bCs/>
                <w:color w:val="auto"/>
                <w:sz w:val="23"/>
                <w:szCs w:val="23"/>
              </w:rPr>
              <w:t>/</w:t>
            </w:r>
          </w:p>
          <w:p w14:paraId="4C50C7C0" w14:textId="77777777" w:rsidR="00600F0C" w:rsidRPr="008F3465" w:rsidRDefault="007E2F2E" w:rsidP="00DD3E28">
            <w:pPr>
              <w:spacing w:after="0"/>
              <w:rPr>
                <w:b/>
                <w:bCs/>
                <w:color w:val="auto"/>
                <w:sz w:val="23"/>
                <w:szCs w:val="23"/>
              </w:rPr>
            </w:pPr>
            <w:proofErr w:type="spellStart"/>
            <w:r w:rsidRPr="008F3465">
              <w:rPr>
                <w:b/>
                <w:bCs/>
                <w:color w:val="auto"/>
                <w:sz w:val="23"/>
                <w:szCs w:val="23"/>
              </w:rPr>
              <w:t>м.п</w:t>
            </w:r>
            <w:proofErr w:type="spellEnd"/>
            <w:r w:rsidRPr="008F3465">
              <w:rPr>
                <w:b/>
                <w:bCs/>
                <w:color w:val="auto"/>
                <w:sz w:val="23"/>
                <w:szCs w:val="23"/>
              </w:rPr>
              <w:t>.</w:t>
            </w:r>
          </w:p>
        </w:tc>
      </w:tr>
    </w:tbl>
    <w:p w14:paraId="30165ECD" w14:textId="77777777" w:rsidR="007F76FF" w:rsidRPr="008F3465" w:rsidRDefault="007F76FF" w:rsidP="00DD3E28">
      <w:pPr>
        <w:spacing w:after="0"/>
        <w:ind w:firstLine="567"/>
        <w:jc w:val="right"/>
        <w:rPr>
          <w:color w:val="auto"/>
          <w:sz w:val="23"/>
          <w:szCs w:val="23"/>
        </w:rPr>
      </w:pPr>
    </w:p>
    <w:p w14:paraId="653FB610" w14:textId="77777777" w:rsidR="00600F0C" w:rsidRPr="008F3465" w:rsidRDefault="00600F0C" w:rsidP="00DD3E28">
      <w:pPr>
        <w:spacing w:after="0"/>
        <w:ind w:firstLine="567"/>
        <w:jc w:val="right"/>
        <w:rPr>
          <w:color w:val="auto"/>
          <w:sz w:val="23"/>
          <w:szCs w:val="23"/>
        </w:rPr>
        <w:sectPr w:rsidR="00600F0C" w:rsidRPr="008F3465" w:rsidSect="00DC266C">
          <w:footerReference w:type="default" r:id="rId7"/>
          <w:pgSz w:w="11906" w:h="16838"/>
          <w:pgMar w:top="709" w:right="680" w:bottom="851" w:left="709" w:header="0" w:footer="709" w:gutter="0"/>
          <w:cols w:space="720"/>
          <w:formProt w:val="0"/>
          <w:docGrid w:linePitch="600" w:charSpace="32768"/>
        </w:sectPr>
      </w:pPr>
    </w:p>
    <w:p w14:paraId="58386A9D" w14:textId="77777777" w:rsidR="007E2F2E" w:rsidRPr="008F3465" w:rsidRDefault="009D6BE7" w:rsidP="007E2F2E">
      <w:pPr>
        <w:spacing w:after="0"/>
        <w:ind w:firstLine="567"/>
        <w:jc w:val="right"/>
        <w:rPr>
          <w:color w:val="auto"/>
          <w:sz w:val="23"/>
          <w:szCs w:val="23"/>
        </w:rPr>
      </w:pPr>
      <w:r w:rsidRPr="008F3465">
        <w:rPr>
          <w:color w:val="auto"/>
          <w:sz w:val="23"/>
          <w:szCs w:val="23"/>
        </w:rPr>
        <w:lastRenderedPageBreak/>
        <w:t>Приложение №1</w:t>
      </w:r>
    </w:p>
    <w:p w14:paraId="0D2638B7" w14:textId="0F657987" w:rsidR="00DF4E6B" w:rsidRPr="008F3465" w:rsidRDefault="009D6BE7" w:rsidP="007839F9">
      <w:pPr>
        <w:spacing w:after="0"/>
        <w:ind w:firstLine="567"/>
        <w:jc w:val="right"/>
        <w:rPr>
          <w:color w:val="auto"/>
          <w:sz w:val="23"/>
          <w:szCs w:val="23"/>
        </w:rPr>
      </w:pPr>
      <w:r w:rsidRPr="008F3465">
        <w:rPr>
          <w:color w:val="auto"/>
          <w:sz w:val="23"/>
          <w:szCs w:val="23"/>
        </w:rPr>
        <w:t>к Договору</w:t>
      </w:r>
      <w:r w:rsidR="00653CD1" w:rsidRPr="008F3465">
        <w:rPr>
          <w:color w:val="auto"/>
          <w:sz w:val="23"/>
          <w:szCs w:val="23"/>
        </w:rPr>
        <w:t xml:space="preserve"> поставки </w:t>
      </w:r>
      <w:r w:rsidRPr="008F3465">
        <w:rPr>
          <w:b/>
          <w:bCs/>
          <w:color w:val="auto"/>
          <w:sz w:val="23"/>
          <w:szCs w:val="23"/>
        </w:rPr>
        <w:t>№</w:t>
      </w:r>
      <w:r w:rsidR="00DC266C" w:rsidRPr="008F3465">
        <w:rPr>
          <w:b/>
          <w:bCs/>
          <w:color w:val="auto"/>
          <w:sz w:val="23"/>
          <w:szCs w:val="23"/>
        </w:rPr>
        <w:t>СП-</w:t>
      </w:r>
      <w:r w:rsidR="00495976" w:rsidRPr="008F3465">
        <w:rPr>
          <w:b/>
          <w:bCs/>
          <w:color w:val="auto"/>
          <w:sz w:val="23"/>
          <w:szCs w:val="23"/>
        </w:rPr>
        <w:t>____</w:t>
      </w:r>
      <w:r w:rsidR="00DC266C" w:rsidRPr="008F3465">
        <w:rPr>
          <w:color w:val="auto"/>
          <w:sz w:val="23"/>
          <w:szCs w:val="23"/>
        </w:rPr>
        <w:t xml:space="preserve"> </w:t>
      </w:r>
      <w:r w:rsidRPr="008F3465">
        <w:rPr>
          <w:color w:val="auto"/>
          <w:sz w:val="23"/>
          <w:szCs w:val="23"/>
        </w:rPr>
        <w:t>от «</w:t>
      </w:r>
      <w:r w:rsidR="00495976" w:rsidRPr="008F3465">
        <w:rPr>
          <w:color w:val="auto"/>
          <w:sz w:val="23"/>
          <w:szCs w:val="23"/>
        </w:rPr>
        <w:t>___</w:t>
      </w:r>
      <w:r w:rsidR="00944451" w:rsidRPr="008F3465">
        <w:rPr>
          <w:color w:val="auto"/>
          <w:sz w:val="23"/>
          <w:szCs w:val="23"/>
        </w:rPr>
        <w:t>»</w:t>
      </w:r>
      <w:r w:rsidR="007B05B6" w:rsidRPr="008F3465">
        <w:rPr>
          <w:color w:val="auto"/>
          <w:sz w:val="23"/>
          <w:szCs w:val="23"/>
        </w:rPr>
        <w:t xml:space="preserve"> </w:t>
      </w:r>
      <w:r w:rsidR="00495976" w:rsidRPr="008F3465">
        <w:rPr>
          <w:color w:val="auto"/>
          <w:sz w:val="23"/>
          <w:szCs w:val="23"/>
        </w:rPr>
        <w:t>___</w:t>
      </w:r>
      <w:r w:rsidR="007B05B6" w:rsidRPr="008F3465">
        <w:rPr>
          <w:color w:val="auto"/>
          <w:sz w:val="23"/>
          <w:szCs w:val="23"/>
        </w:rPr>
        <w:t>_</w:t>
      </w:r>
      <w:r w:rsidR="00495976" w:rsidRPr="008F3465">
        <w:rPr>
          <w:color w:val="auto"/>
          <w:sz w:val="23"/>
          <w:szCs w:val="23"/>
        </w:rPr>
        <w:t>____</w:t>
      </w:r>
      <w:r w:rsidRPr="008F3465">
        <w:rPr>
          <w:color w:val="auto"/>
          <w:sz w:val="23"/>
          <w:szCs w:val="23"/>
        </w:rPr>
        <w:t>20</w:t>
      </w:r>
      <w:r w:rsidR="002F617B" w:rsidRPr="008F3465">
        <w:rPr>
          <w:color w:val="auto"/>
          <w:sz w:val="23"/>
          <w:szCs w:val="23"/>
        </w:rPr>
        <w:t>2</w:t>
      </w:r>
      <w:r w:rsidR="004C7C92">
        <w:rPr>
          <w:color w:val="auto"/>
          <w:sz w:val="23"/>
          <w:szCs w:val="23"/>
        </w:rPr>
        <w:t>4</w:t>
      </w:r>
      <w:r w:rsidRPr="008F3465">
        <w:rPr>
          <w:color w:val="auto"/>
          <w:sz w:val="23"/>
          <w:szCs w:val="23"/>
        </w:rPr>
        <w:t xml:space="preserve"> г</w:t>
      </w:r>
      <w:r w:rsidR="006E14F9" w:rsidRPr="008F3465">
        <w:rPr>
          <w:color w:val="auto"/>
          <w:sz w:val="23"/>
          <w:szCs w:val="23"/>
        </w:rPr>
        <w:t>ода</w:t>
      </w:r>
    </w:p>
    <w:p w14:paraId="5F68EF14" w14:textId="0E5A800D" w:rsidR="007F76FF" w:rsidRPr="008F3465" w:rsidRDefault="009D6BE7">
      <w:pPr>
        <w:spacing w:after="0"/>
        <w:jc w:val="center"/>
        <w:rPr>
          <w:b/>
          <w:color w:val="auto"/>
          <w:sz w:val="23"/>
          <w:szCs w:val="23"/>
        </w:rPr>
      </w:pPr>
      <w:r w:rsidRPr="008F3465">
        <w:rPr>
          <w:b/>
          <w:color w:val="auto"/>
          <w:sz w:val="23"/>
          <w:szCs w:val="23"/>
        </w:rPr>
        <w:t>Спецификация на поставку товара</w:t>
      </w:r>
      <w:bookmarkStart w:id="6" w:name="_GoBack1"/>
      <w:bookmarkEnd w:id="6"/>
    </w:p>
    <w:tbl>
      <w:tblPr>
        <w:tblW w:w="15493" w:type="dxa"/>
        <w:tblInd w:w="-714" w:type="dxa"/>
        <w:tblLook w:val="04A0" w:firstRow="1" w:lastRow="0" w:firstColumn="1" w:lastColumn="0" w:noHBand="0" w:noVBand="1"/>
      </w:tblPr>
      <w:tblGrid>
        <w:gridCol w:w="560"/>
        <w:gridCol w:w="4113"/>
        <w:gridCol w:w="1020"/>
        <w:gridCol w:w="2140"/>
        <w:gridCol w:w="4220"/>
        <w:gridCol w:w="1720"/>
        <w:gridCol w:w="1720"/>
      </w:tblGrid>
      <w:tr w:rsidR="00F171B1" w:rsidRPr="00F171B1" w14:paraId="070232AD" w14:textId="77777777" w:rsidTr="00F171B1">
        <w:trPr>
          <w:trHeight w:val="1575"/>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4EB920" w14:textId="77777777" w:rsidR="00F171B1" w:rsidRPr="00F171B1" w:rsidRDefault="00F171B1" w:rsidP="00F171B1">
            <w:pPr>
              <w:suppressAutoHyphens w:val="0"/>
              <w:overflowPunct/>
              <w:spacing w:after="0"/>
              <w:jc w:val="center"/>
              <w:rPr>
                <w:b/>
                <w:bCs/>
                <w:color w:val="000000"/>
                <w:sz w:val="22"/>
                <w:szCs w:val="22"/>
                <w:lang w:eastAsia="ru-RU"/>
              </w:rPr>
            </w:pPr>
            <w:bookmarkStart w:id="7" w:name="_Hlk166741564"/>
            <w:r w:rsidRPr="00F171B1">
              <w:rPr>
                <w:b/>
                <w:bCs/>
                <w:color w:val="000000"/>
                <w:sz w:val="22"/>
                <w:szCs w:val="22"/>
                <w:lang w:eastAsia="ru-RU"/>
              </w:rPr>
              <w:t>№ п/п</w:t>
            </w:r>
          </w:p>
        </w:tc>
        <w:tc>
          <w:tcPr>
            <w:tcW w:w="4113" w:type="dxa"/>
            <w:tcBorders>
              <w:top w:val="single" w:sz="4" w:space="0" w:color="000000"/>
              <w:left w:val="nil"/>
              <w:bottom w:val="single" w:sz="4" w:space="0" w:color="000000"/>
              <w:right w:val="single" w:sz="4" w:space="0" w:color="000000"/>
            </w:tcBorders>
            <w:shd w:val="clear" w:color="auto" w:fill="auto"/>
            <w:vAlign w:val="center"/>
            <w:hideMark/>
          </w:tcPr>
          <w:p w14:paraId="0B21088C"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Наименование товара</w:t>
            </w:r>
          </w:p>
        </w:tc>
        <w:tc>
          <w:tcPr>
            <w:tcW w:w="1020" w:type="dxa"/>
            <w:tcBorders>
              <w:top w:val="single" w:sz="4" w:space="0" w:color="000000"/>
              <w:left w:val="nil"/>
              <w:bottom w:val="single" w:sz="4" w:space="0" w:color="000000"/>
              <w:right w:val="single" w:sz="4" w:space="0" w:color="000000"/>
            </w:tcBorders>
            <w:shd w:val="clear" w:color="auto" w:fill="auto"/>
            <w:noWrap/>
            <w:vAlign w:val="center"/>
            <w:hideMark/>
          </w:tcPr>
          <w:p w14:paraId="0D51A985"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Ед. изм.</w:t>
            </w:r>
          </w:p>
        </w:tc>
        <w:tc>
          <w:tcPr>
            <w:tcW w:w="2140" w:type="dxa"/>
            <w:tcBorders>
              <w:top w:val="single" w:sz="4" w:space="0" w:color="000000"/>
              <w:left w:val="nil"/>
              <w:bottom w:val="single" w:sz="4" w:space="0" w:color="000000"/>
              <w:right w:val="single" w:sz="4" w:space="0" w:color="000000"/>
            </w:tcBorders>
            <w:shd w:val="clear" w:color="auto" w:fill="auto"/>
            <w:vAlign w:val="center"/>
            <w:hideMark/>
          </w:tcPr>
          <w:p w14:paraId="10E111CF"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Количество/ комплектность</w:t>
            </w:r>
          </w:p>
        </w:tc>
        <w:tc>
          <w:tcPr>
            <w:tcW w:w="4220" w:type="dxa"/>
            <w:tcBorders>
              <w:top w:val="single" w:sz="4" w:space="0" w:color="000000"/>
              <w:left w:val="nil"/>
              <w:bottom w:val="single" w:sz="4" w:space="0" w:color="000000"/>
              <w:right w:val="single" w:sz="4" w:space="0" w:color="000000"/>
            </w:tcBorders>
            <w:shd w:val="clear" w:color="auto" w:fill="auto"/>
            <w:vAlign w:val="center"/>
            <w:hideMark/>
          </w:tcPr>
          <w:p w14:paraId="2574F869"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Технические, качественные и функциональные параметры товара и материала, потребительские свойства товара</w:t>
            </w:r>
          </w:p>
        </w:tc>
        <w:tc>
          <w:tcPr>
            <w:tcW w:w="1720" w:type="dxa"/>
            <w:tcBorders>
              <w:top w:val="single" w:sz="4" w:space="0" w:color="000000"/>
              <w:left w:val="nil"/>
              <w:bottom w:val="single" w:sz="4" w:space="0" w:color="000000"/>
              <w:right w:val="single" w:sz="4" w:space="0" w:color="000000"/>
            </w:tcBorders>
            <w:shd w:val="clear" w:color="auto" w:fill="auto"/>
            <w:vAlign w:val="center"/>
            <w:hideMark/>
          </w:tcPr>
          <w:p w14:paraId="136A8F31"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 xml:space="preserve">Цена за ед. Товара с НДС-20%/без НДС, руб. </w:t>
            </w:r>
          </w:p>
        </w:tc>
        <w:tc>
          <w:tcPr>
            <w:tcW w:w="1720" w:type="dxa"/>
            <w:tcBorders>
              <w:top w:val="single" w:sz="4" w:space="0" w:color="000000"/>
              <w:left w:val="nil"/>
              <w:bottom w:val="single" w:sz="4" w:space="0" w:color="000000"/>
              <w:right w:val="single" w:sz="4" w:space="0" w:color="000000"/>
            </w:tcBorders>
          </w:tcPr>
          <w:p w14:paraId="7A04035E"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Общая стоимость с НДС-20% / без НДС, руб.</w:t>
            </w:r>
          </w:p>
        </w:tc>
      </w:tr>
      <w:tr w:rsidR="00F171B1" w:rsidRPr="00F171B1" w14:paraId="3FA6D555" w14:textId="77777777" w:rsidTr="00F171B1">
        <w:trPr>
          <w:trHeight w:val="315"/>
        </w:trPr>
        <w:tc>
          <w:tcPr>
            <w:tcW w:w="560" w:type="dxa"/>
            <w:tcBorders>
              <w:top w:val="nil"/>
              <w:left w:val="single" w:sz="4" w:space="0" w:color="000000"/>
              <w:bottom w:val="single" w:sz="4" w:space="0" w:color="000000"/>
              <w:right w:val="single" w:sz="4" w:space="0" w:color="000000"/>
            </w:tcBorders>
            <w:shd w:val="clear" w:color="auto" w:fill="auto"/>
            <w:noWrap/>
            <w:vAlign w:val="bottom"/>
            <w:hideMark/>
          </w:tcPr>
          <w:p w14:paraId="7A5EBE55" w14:textId="77777777" w:rsidR="00F171B1" w:rsidRPr="00F171B1" w:rsidRDefault="00F171B1" w:rsidP="00F171B1">
            <w:pPr>
              <w:suppressAutoHyphens w:val="0"/>
              <w:overflowPunct/>
              <w:spacing w:after="0"/>
              <w:jc w:val="right"/>
              <w:rPr>
                <w:color w:val="000000"/>
                <w:sz w:val="22"/>
                <w:szCs w:val="22"/>
                <w:lang w:eastAsia="ru-RU"/>
              </w:rPr>
            </w:pPr>
            <w:r w:rsidRPr="00F171B1">
              <w:rPr>
                <w:color w:val="000000"/>
                <w:sz w:val="22"/>
                <w:szCs w:val="22"/>
                <w:lang w:eastAsia="ru-RU"/>
              </w:rPr>
              <w:t>1</w:t>
            </w:r>
          </w:p>
        </w:tc>
        <w:tc>
          <w:tcPr>
            <w:tcW w:w="4113" w:type="dxa"/>
            <w:tcBorders>
              <w:top w:val="nil"/>
              <w:left w:val="nil"/>
              <w:bottom w:val="single" w:sz="4" w:space="0" w:color="000000"/>
              <w:right w:val="single" w:sz="4" w:space="0" w:color="000000"/>
            </w:tcBorders>
            <w:shd w:val="clear" w:color="auto" w:fill="auto"/>
            <w:noWrap/>
            <w:vAlign w:val="bottom"/>
          </w:tcPr>
          <w:p w14:paraId="1FB8B885"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2</w:t>
            </w:r>
          </w:p>
        </w:tc>
        <w:tc>
          <w:tcPr>
            <w:tcW w:w="1020" w:type="dxa"/>
            <w:tcBorders>
              <w:top w:val="nil"/>
              <w:left w:val="nil"/>
              <w:bottom w:val="single" w:sz="4" w:space="0" w:color="000000"/>
              <w:right w:val="single" w:sz="4" w:space="0" w:color="000000"/>
            </w:tcBorders>
            <w:shd w:val="clear" w:color="auto" w:fill="auto"/>
            <w:noWrap/>
            <w:vAlign w:val="bottom"/>
          </w:tcPr>
          <w:p w14:paraId="0C8B80B0" w14:textId="77777777" w:rsidR="00F171B1" w:rsidRPr="00F171B1" w:rsidRDefault="00F171B1" w:rsidP="00F171B1">
            <w:pPr>
              <w:suppressAutoHyphens w:val="0"/>
              <w:overflowPunct/>
              <w:spacing w:after="0"/>
              <w:jc w:val="center"/>
              <w:rPr>
                <w:color w:val="000000"/>
                <w:sz w:val="22"/>
                <w:szCs w:val="22"/>
                <w:lang w:eastAsia="ru-RU"/>
              </w:rPr>
            </w:pPr>
            <w:r w:rsidRPr="00F171B1">
              <w:rPr>
                <w:color w:val="000000"/>
                <w:sz w:val="22"/>
                <w:szCs w:val="22"/>
                <w:lang w:eastAsia="ru-RU"/>
              </w:rPr>
              <w:t>3</w:t>
            </w:r>
          </w:p>
        </w:tc>
        <w:tc>
          <w:tcPr>
            <w:tcW w:w="2140" w:type="dxa"/>
            <w:tcBorders>
              <w:top w:val="nil"/>
              <w:left w:val="nil"/>
              <w:bottom w:val="single" w:sz="4" w:space="0" w:color="000000"/>
              <w:right w:val="single" w:sz="4" w:space="0" w:color="000000"/>
            </w:tcBorders>
            <w:shd w:val="clear" w:color="auto" w:fill="auto"/>
            <w:noWrap/>
            <w:vAlign w:val="bottom"/>
          </w:tcPr>
          <w:p w14:paraId="5ED4A685"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4</w:t>
            </w:r>
          </w:p>
        </w:tc>
        <w:tc>
          <w:tcPr>
            <w:tcW w:w="4220" w:type="dxa"/>
            <w:tcBorders>
              <w:top w:val="nil"/>
              <w:left w:val="nil"/>
              <w:bottom w:val="single" w:sz="4" w:space="0" w:color="000000"/>
              <w:right w:val="single" w:sz="4" w:space="0" w:color="000000"/>
            </w:tcBorders>
            <w:shd w:val="clear" w:color="auto" w:fill="auto"/>
            <w:noWrap/>
            <w:vAlign w:val="bottom"/>
          </w:tcPr>
          <w:p w14:paraId="1F051A34" w14:textId="77777777" w:rsidR="00F171B1" w:rsidRPr="00F171B1" w:rsidRDefault="00F171B1" w:rsidP="00F171B1">
            <w:pPr>
              <w:suppressAutoHyphens w:val="0"/>
              <w:overflowPunct/>
              <w:spacing w:after="0"/>
              <w:jc w:val="center"/>
              <w:rPr>
                <w:b/>
                <w:bCs/>
                <w:color w:val="000000"/>
                <w:sz w:val="22"/>
                <w:szCs w:val="22"/>
                <w:lang w:eastAsia="ru-RU"/>
              </w:rPr>
            </w:pPr>
            <w:r w:rsidRPr="00F171B1">
              <w:rPr>
                <w:b/>
                <w:bCs/>
                <w:color w:val="000000"/>
                <w:sz w:val="22"/>
                <w:szCs w:val="22"/>
                <w:lang w:eastAsia="ru-RU"/>
              </w:rPr>
              <w:t>5</w:t>
            </w:r>
          </w:p>
        </w:tc>
        <w:tc>
          <w:tcPr>
            <w:tcW w:w="1720" w:type="dxa"/>
            <w:tcBorders>
              <w:top w:val="nil"/>
              <w:left w:val="nil"/>
              <w:bottom w:val="single" w:sz="4" w:space="0" w:color="000000"/>
              <w:right w:val="single" w:sz="4" w:space="0" w:color="000000"/>
            </w:tcBorders>
            <w:shd w:val="clear" w:color="auto" w:fill="auto"/>
            <w:noWrap/>
            <w:vAlign w:val="bottom"/>
          </w:tcPr>
          <w:p w14:paraId="21CB0739" w14:textId="77777777" w:rsidR="00F171B1" w:rsidRPr="00F171B1" w:rsidRDefault="00F171B1" w:rsidP="00F171B1">
            <w:pPr>
              <w:suppressAutoHyphens w:val="0"/>
              <w:overflowPunct/>
              <w:spacing w:after="0"/>
              <w:jc w:val="center"/>
              <w:rPr>
                <w:color w:val="000000"/>
                <w:sz w:val="22"/>
                <w:szCs w:val="22"/>
                <w:lang w:eastAsia="ru-RU"/>
              </w:rPr>
            </w:pPr>
            <w:r w:rsidRPr="00F171B1">
              <w:rPr>
                <w:color w:val="000000"/>
                <w:sz w:val="22"/>
                <w:szCs w:val="22"/>
                <w:lang w:eastAsia="ru-RU"/>
              </w:rPr>
              <w:t>6</w:t>
            </w:r>
          </w:p>
        </w:tc>
        <w:tc>
          <w:tcPr>
            <w:tcW w:w="1720" w:type="dxa"/>
            <w:tcBorders>
              <w:top w:val="nil"/>
              <w:left w:val="nil"/>
              <w:bottom w:val="single" w:sz="4" w:space="0" w:color="000000"/>
              <w:right w:val="single" w:sz="4" w:space="0" w:color="000000"/>
            </w:tcBorders>
          </w:tcPr>
          <w:p w14:paraId="04E0D061" w14:textId="77777777" w:rsidR="00F171B1" w:rsidRPr="00F171B1" w:rsidRDefault="00F171B1" w:rsidP="00F171B1">
            <w:pPr>
              <w:suppressAutoHyphens w:val="0"/>
              <w:overflowPunct/>
              <w:spacing w:after="0"/>
              <w:jc w:val="center"/>
              <w:rPr>
                <w:color w:val="000000"/>
                <w:sz w:val="22"/>
                <w:szCs w:val="22"/>
                <w:lang w:eastAsia="ru-RU"/>
              </w:rPr>
            </w:pPr>
            <w:r w:rsidRPr="00F171B1">
              <w:rPr>
                <w:color w:val="000000"/>
                <w:sz w:val="22"/>
                <w:szCs w:val="22"/>
                <w:lang w:eastAsia="ru-RU"/>
              </w:rPr>
              <w:t>7</w:t>
            </w:r>
          </w:p>
        </w:tc>
      </w:tr>
      <w:tr w:rsidR="00F171B1" w:rsidRPr="00F171B1" w14:paraId="79062643"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7E52EB47" w14:textId="77777777" w:rsidR="00F171B1" w:rsidRPr="00F171B1" w:rsidRDefault="00F171B1" w:rsidP="00F171B1">
            <w:pPr>
              <w:suppressAutoHyphens w:val="0"/>
              <w:overflowPunct/>
              <w:spacing w:after="0"/>
              <w:jc w:val="right"/>
              <w:rPr>
                <w:color w:val="000000"/>
                <w:sz w:val="22"/>
                <w:szCs w:val="22"/>
                <w:lang w:eastAsia="ru-RU"/>
              </w:rPr>
            </w:pPr>
            <w:r w:rsidRPr="00F171B1">
              <w:rPr>
                <w:color w:val="000000"/>
                <w:sz w:val="22"/>
                <w:szCs w:val="22"/>
                <w:lang w:eastAsia="ru-RU"/>
              </w:rPr>
              <w:t>1</w:t>
            </w:r>
          </w:p>
        </w:tc>
        <w:tc>
          <w:tcPr>
            <w:tcW w:w="4113" w:type="dxa"/>
            <w:tcBorders>
              <w:top w:val="single" w:sz="4" w:space="0" w:color="auto"/>
              <w:left w:val="single" w:sz="4" w:space="0" w:color="auto"/>
              <w:bottom w:val="single" w:sz="4" w:space="0" w:color="auto"/>
              <w:right w:val="single" w:sz="4" w:space="0" w:color="auto"/>
            </w:tcBorders>
            <w:shd w:val="clear" w:color="000000" w:fill="FFFFFF"/>
            <w:vAlign w:val="center"/>
          </w:tcPr>
          <w:p w14:paraId="4E18F4FC" w14:textId="77777777" w:rsidR="00F171B1" w:rsidRPr="00F171B1" w:rsidRDefault="00F171B1" w:rsidP="00F171B1">
            <w:pPr>
              <w:suppressAutoHyphens w:val="0"/>
              <w:overflowPunct/>
              <w:spacing w:after="0"/>
              <w:jc w:val="left"/>
              <w:rPr>
                <w:color w:val="000000"/>
                <w:sz w:val="28"/>
                <w:szCs w:val="28"/>
                <w:lang w:eastAsia="ru-RU"/>
              </w:rPr>
            </w:pPr>
            <w:proofErr w:type="spellStart"/>
            <w:r w:rsidRPr="00F171B1">
              <w:rPr>
                <w:color w:val="000000"/>
                <w:sz w:val="28"/>
                <w:szCs w:val="28"/>
                <w:lang w:eastAsia="ru-RU"/>
              </w:rPr>
              <w:t>Термоэтикетки</w:t>
            </w:r>
            <w:proofErr w:type="spellEnd"/>
            <w:r w:rsidRPr="00F171B1">
              <w:rPr>
                <w:color w:val="000000"/>
                <w:sz w:val="28"/>
                <w:szCs w:val="28"/>
                <w:lang w:eastAsia="ru-RU"/>
              </w:rPr>
              <w:t xml:space="preserve"> </w:t>
            </w:r>
            <w:proofErr w:type="spellStart"/>
            <w:r w:rsidRPr="00F171B1">
              <w:rPr>
                <w:color w:val="000000"/>
                <w:sz w:val="28"/>
                <w:szCs w:val="28"/>
                <w:lang w:eastAsia="ru-RU"/>
              </w:rPr>
              <w:t>Niimbot</w:t>
            </w:r>
            <w:proofErr w:type="spellEnd"/>
            <w:r w:rsidRPr="00F171B1">
              <w:rPr>
                <w:color w:val="000000"/>
                <w:sz w:val="28"/>
                <w:szCs w:val="28"/>
                <w:lang w:eastAsia="ru-RU"/>
              </w:rPr>
              <w:t xml:space="preserve"> самоклеящиеся 109х12,5</w:t>
            </w:r>
          </w:p>
        </w:tc>
        <w:tc>
          <w:tcPr>
            <w:tcW w:w="1020" w:type="dxa"/>
            <w:tcBorders>
              <w:top w:val="single" w:sz="4" w:space="0" w:color="auto"/>
              <w:left w:val="nil"/>
              <w:bottom w:val="single" w:sz="4" w:space="0" w:color="auto"/>
              <w:right w:val="single" w:sz="4" w:space="0" w:color="auto"/>
            </w:tcBorders>
            <w:shd w:val="clear" w:color="000000" w:fill="FFFFFF"/>
            <w:noWrap/>
            <w:vAlign w:val="center"/>
          </w:tcPr>
          <w:p w14:paraId="2E7B3A7E"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single" w:sz="4" w:space="0" w:color="auto"/>
              <w:left w:val="nil"/>
              <w:bottom w:val="single" w:sz="4" w:space="0" w:color="auto"/>
              <w:right w:val="single" w:sz="4" w:space="0" w:color="auto"/>
            </w:tcBorders>
            <w:shd w:val="clear" w:color="000000" w:fill="FFFFFF"/>
            <w:noWrap/>
            <w:vAlign w:val="center"/>
          </w:tcPr>
          <w:p w14:paraId="487FD089"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6</w:t>
            </w:r>
          </w:p>
        </w:tc>
        <w:tc>
          <w:tcPr>
            <w:tcW w:w="4220" w:type="dxa"/>
            <w:tcBorders>
              <w:top w:val="single" w:sz="4" w:space="0" w:color="auto"/>
              <w:left w:val="single" w:sz="4" w:space="0" w:color="auto"/>
              <w:bottom w:val="single" w:sz="4" w:space="0" w:color="auto"/>
              <w:right w:val="single" w:sz="4" w:space="0" w:color="auto"/>
            </w:tcBorders>
            <w:shd w:val="clear" w:color="000000" w:fill="FFFFFF"/>
            <w:vAlign w:val="center"/>
          </w:tcPr>
          <w:p w14:paraId="6A6FECA9" w14:textId="77777777" w:rsidR="00F171B1" w:rsidRPr="00F171B1" w:rsidRDefault="00F171B1" w:rsidP="00F171B1">
            <w:pPr>
              <w:suppressAutoHyphens w:val="0"/>
              <w:overflowPunct/>
              <w:spacing w:after="0"/>
              <w:jc w:val="left"/>
              <w:rPr>
                <w:color w:val="000000"/>
                <w:sz w:val="28"/>
                <w:szCs w:val="28"/>
                <w:lang w:eastAsia="ru-RU"/>
              </w:rPr>
            </w:pPr>
            <w:proofErr w:type="spellStart"/>
            <w:r w:rsidRPr="00F171B1">
              <w:rPr>
                <w:color w:val="000000"/>
                <w:sz w:val="28"/>
                <w:szCs w:val="28"/>
                <w:lang w:eastAsia="ru-RU"/>
              </w:rPr>
              <w:t>Термоэтикетки</w:t>
            </w:r>
            <w:proofErr w:type="spellEnd"/>
            <w:r w:rsidRPr="00F171B1">
              <w:rPr>
                <w:color w:val="000000"/>
                <w:sz w:val="28"/>
                <w:szCs w:val="28"/>
                <w:lang w:eastAsia="ru-RU"/>
              </w:rPr>
              <w:t xml:space="preserve"> </w:t>
            </w:r>
            <w:proofErr w:type="spellStart"/>
            <w:r w:rsidRPr="00F171B1">
              <w:rPr>
                <w:color w:val="000000"/>
                <w:sz w:val="28"/>
                <w:szCs w:val="28"/>
                <w:lang w:eastAsia="ru-RU"/>
              </w:rPr>
              <w:t>Niimbot</w:t>
            </w:r>
            <w:proofErr w:type="spellEnd"/>
            <w:r w:rsidRPr="00F171B1">
              <w:rPr>
                <w:color w:val="000000"/>
                <w:sz w:val="28"/>
                <w:szCs w:val="28"/>
                <w:lang w:eastAsia="ru-RU"/>
              </w:rPr>
              <w:t xml:space="preserve"> самоклеящиеся 109х12,5</w:t>
            </w:r>
          </w:p>
        </w:tc>
        <w:tc>
          <w:tcPr>
            <w:tcW w:w="1720" w:type="dxa"/>
            <w:tcBorders>
              <w:top w:val="nil"/>
              <w:left w:val="nil"/>
              <w:bottom w:val="single" w:sz="4" w:space="0" w:color="000000"/>
              <w:right w:val="single" w:sz="4" w:space="0" w:color="000000"/>
            </w:tcBorders>
            <w:shd w:val="clear" w:color="auto" w:fill="auto"/>
            <w:noWrap/>
            <w:vAlign w:val="center"/>
            <w:hideMark/>
          </w:tcPr>
          <w:p w14:paraId="62D707E1"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6E561F92"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470ED903"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7BF6CCDA" w14:textId="77777777" w:rsidR="00F171B1" w:rsidRPr="00F171B1" w:rsidRDefault="00F171B1" w:rsidP="00F171B1">
            <w:pPr>
              <w:suppressAutoHyphens w:val="0"/>
              <w:overflowPunct/>
              <w:spacing w:after="0"/>
              <w:jc w:val="right"/>
              <w:rPr>
                <w:color w:val="000000"/>
                <w:sz w:val="22"/>
                <w:szCs w:val="22"/>
                <w:lang w:eastAsia="ru-RU"/>
              </w:rPr>
            </w:pPr>
            <w:r w:rsidRPr="00F171B1">
              <w:rPr>
                <w:color w:val="000000"/>
                <w:sz w:val="22"/>
                <w:szCs w:val="22"/>
                <w:lang w:eastAsia="ru-RU"/>
              </w:rPr>
              <w:t>2</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461DB26B" w14:textId="77777777" w:rsidR="00F171B1" w:rsidRPr="00F171B1" w:rsidRDefault="00F171B1" w:rsidP="00F171B1">
            <w:pPr>
              <w:suppressAutoHyphens w:val="0"/>
              <w:overflowPunct/>
              <w:jc w:val="left"/>
              <w:rPr>
                <w:color w:val="000000"/>
                <w:sz w:val="28"/>
                <w:szCs w:val="28"/>
                <w:lang w:eastAsia="ru-RU"/>
              </w:rPr>
            </w:pPr>
            <w:proofErr w:type="spellStart"/>
            <w:r w:rsidRPr="00F171B1">
              <w:rPr>
                <w:color w:val="000000"/>
                <w:sz w:val="28"/>
                <w:szCs w:val="28"/>
                <w:lang w:eastAsia="ru-RU"/>
              </w:rPr>
              <w:t>Термоэтикетки</w:t>
            </w:r>
            <w:proofErr w:type="spellEnd"/>
            <w:r w:rsidRPr="00F171B1">
              <w:rPr>
                <w:color w:val="000000"/>
                <w:sz w:val="28"/>
                <w:szCs w:val="28"/>
                <w:lang w:eastAsia="ru-RU"/>
              </w:rPr>
              <w:t xml:space="preserve"> </w:t>
            </w:r>
            <w:proofErr w:type="spellStart"/>
            <w:r w:rsidRPr="00F171B1">
              <w:rPr>
                <w:color w:val="000000"/>
                <w:sz w:val="28"/>
                <w:szCs w:val="28"/>
                <w:lang w:eastAsia="ru-RU"/>
              </w:rPr>
              <w:t>Niimbot</w:t>
            </w:r>
            <w:proofErr w:type="spellEnd"/>
            <w:r w:rsidRPr="00F171B1">
              <w:rPr>
                <w:color w:val="000000"/>
                <w:sz w:val="28"/>
                <w:szCs w:val="28"/>
                <w:lang w:eastAsia="ru-RU"/>
              </w:rPr>
              <w:t xml:space="preserve"> самоклеящиеся 15х50, 130 шт в рулоне</w:t>
            </w:r>
          </w:p>
        </w:tc>
        <w:tc>
          <w:tcPr>
            <w:tcW w:w="1020" w:type="dxa"/>
            <w:tcBorders>
              <w:top w:val="nil"/>
              <w:left w:val="nil"/>
              <w:bottom w:val="single" w:sz="4" w:space="0" w:color="auto"/>
              <w:right w:val="single" w:sz="4" w:space="0" w:color="auto"/>
            </w:tcBorders>
            <w:shd w:val="clear" w:color="000000" w:fill="FFFFFF"/>
            <w:noWrap/>
            <w:vAlign w:val="center"/>
          </w:tcPr>
          <w:p w14:paraId="7C528A02"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05857873"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5</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6C6A81DB" w14:textId="77777777" w:rsidR="00F171B1" w:rsidRPr="00F171B1" w:rsidRDefault="00F171B1" w:rsidP="00F171B1">
            <w:pPr>
              <w:suppressAutoHyphens w:val="0"/>
              <w:overflowPunct/>
              <w:rPr>
                <w:color w:val="000000"/>
                <w:sz w:val="28"/>
                <w:szCs w:val="28"/>
                <w:lang w:eastAsia="ru-RU"/>
              </w:rPr>
            </w:pPr>
            <w:proofErr w:type="spellStart"/>
            <w:r w:rsidRPr="00F171B1">
              <w:rPr>
                <w:color w:val="000000"/>
                <w:sz w:val="28"/>
                <w:szCs w:val="28"/>
                <w:lang w:eastAsia="ru-RU"/>
              </w:rPr>
              <w:t>Термоэтикетки</w:t>
            </w:r>
            <w:proofErr w:type="spellEnd"/>
            <w:r w:rsidRPr="00F171B1">
              <w:rPr>
                <w:color w:val="000000"/>
                <w:sz w:val="28"/>
                <w:szCs w:val="28"/>
                <w:lang w:eastAsia="ru-RU"/>
              </w:rPr>
              <w:t xml:space="preserve"> </w:t>
            </w:r>
            <w:proofErr w:type="spellStart"/>
            <w:r w:rsidRPr="00F171B1">
              <w:rPr>
                <w:color w:val="000000"/>
                <w:sz w:val="28"/>
                <w:szCs w:val="28"/>
                <w:lang w:eastAsia="ru-RU"/>
              </w:rPr>
              <w:t>Niimbot</w:t>
            </w:r>
            <w:proofErr w:type="spellEnd"/>
            <w:r w:rsidRPr="00F171B1">
              <w:rPr>
                <w:color w:val="000000"/>
                <w:sz w:val="28"/>
                <w:szCs w:val="28"/>
                <w:lang w:eastAsia="ru-RU"/>
              </w:rPr>
              <w:t xml:space="preserve"> самоклеящиеся 15х50, 130 шт в рулоне</w:t>
            </w:r>
          </w:p>
        </w:tc>
        <w:tc>
          <w:tcPr>
            <w:tcW w:w="1720" w:type="dxa"/>
            <w:tcBorders>
              <w:top w:val="nil"/>
              <w:left w:val="nil"/>
              <w:bottom w:val="single" w:sz="4" w:space="0" w:color="000000"/>
              <w:right w:val="single" w:sz="4" w:space="0" w:color="000000"/>
            </w:tcBorders>
            <w:shd w:val="clear" w:color="auto" w:fill="auto"/>
            <w:noWrap/>
            <w:vAlign w:val="center"/>
          </w:tcPr>
          <w:p w14:paraId="4D04A399"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4604F3EE"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050EDCDB"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1FA822FB"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3</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1052B753" w14:textId="77777777" w:rsidR="00F171B1" w:rsidRPr="00F171B1" w:rsidRDefault="00F171B1" w:rsidP="00F171B1">
            <w:pPr>
              <w:suppressAutoHyphens w:val="0"/>
              <w:overflowPunct/>
              <w:jc w:val="left"/>
              <w:rPr>
                <w:color w:val="000000"/>
                <w:sz w:val="28"/>
                <w:szCs w:val="28"/>
                <w:lang w:eastAsia="ru-RU"/>
              </w:rPr>
            </w:pPr>
            <w:proofErr w:type="gramStart"/>
            <w:r w:rsidRPr="00F171B1">
              <w:rPr>
                <w:color w:val="000000"/>
                <w:sz w:val="28"/>
                <w:szCs w:val="28"/>
                <w:lang w:eastAsia="ru-RU"/>
              </w:rPr>
              <w:t>Радио мост</w:t>
            </w:r>
            <w:proofErr w:type="gramEnd"/>
            <w:r w:rsidRPr="00F171B1">
              <w:rPr>
                <w:color w:val="000000"/>
                <w:sz w:val="28"/>
                <w:szCs w:val="28"/>
                <w:lang w:eastAsia="ru-RU"/>
              </w:rPr>
              <w:t xml:space="preserve"> </w:t>
            </w:r>
            <w:proofErr w:type="spellStart"/>
            <w:r w:rsidRPr="00F171B1">
              <w:rPr>
                <w:color w:val="000000"/>
                <w:sz w:val="28"/>
                <w:szCs w:val="28"/>
                <w:lang w:eastAsia="ru-RU"/>
              </w:rPr>
              <w:t>PowerBeam</w:t>
            </w:r>
            <w:proofErr w:type="spellEnd"/>
            <w:r w:rsidRPr="00F171B1">
              <w:rPr>
                <w:color w:val="000000"/>
                <w:sz w:val="28"/>
                <w:szCs w:val="28"/>
                <w:lang w:eastAsia="ru-RU"/>
              </w:rPr>
              <w:t xml:space="preserve"> M5 620</w:t>
            </w:r>
          </w:p>
        </w:tc>
        <w:tc>
          <w:tcPr>
            <w:tcW w:w="1020" w:type="dxa"/>
            <w:tcBorders>
              <w:top w:val="nil"/>
              <w:left w:val="nil"/>
              <w:bottom w:val="single" w:sz="4" w:space="0" w:color="auto"/>
              <w:right w:val="single" w:sz="4" w:space="0" w:color="auto"/>
            </w:tcBorders>
            <w:shd w:val="clear" w:color="000000" w:fill="FFFFFF"/>
            <w:noWrap/>
            <w:vAlign w:val="center"/>
          </w:tcPr>
          <w:p w14:paraId="504FB136"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1C4E3817"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2</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7FCA8B2A" w14:textId="77777777" w:rsidR="00F171B1" w:rsidRPr="00F171B1" w:rsidRDefault="00F171B1" w:rsidP="00F171B1">
            <w:pPr>
              <w:suppressAutoHyphens w:val="0"/>
              <w:overflowPunct/>
              <w:rPr>
                <w:color w:val="000000"/>
                <w:sz w:val="28"/>
                <w:szCs w:val="28"/>
                <w:lang w:eastAsia="ru-RU"/>
              </w:rPr>
            </w:pPr>
            <w:proofErr w:type="gramStart"/>
            <w:r w:rsidRPr="00F171B1">
              <w:rPr>
                <w:color w:val="000000"/>
                <w:sz w:val="28"/>
                <w:szCs w:val="28"/>
                <w:lang w:eastAsia="ru-RU"/>
              </w:rPr>
              <w:t>Радио мост</w:t>
            </w:r>
            <w:proofErr w:type="gramEnd"/>
            <w:r w:rsidRPr="00F171B1">
              <w:rPr>
                <w:color w:val="000000"/>
                <w:sz w:val="28"/>
                <w:szCs w:val="28"/>
                <w:lang w:eastAsia="ru-RU"/>
              </w:rPr>
              <w:t xml:space="preserve"> </w:t>
            </w:r>
            <w:proofErr w:type="spellStart"/>
            <w:r w:rsidRPr="00F171B1">
              <w:rPr>
                <w:color w:val="000000"/>
                <w:sz w:val="28"/>
                <w:szCs w:val="28"/>
                <w:lang w:eastAsia="ru-RU"/>
              </w:rPr>
              <w:t>PowerBeam</w:t>
            </w:r>
            <w:proofErr w:type="spellEnd"/>
            <w:r w:rsidRPr="00F171B1">
              <w:rPr>
                <w:color w:val="000000"/>
                <w:sz w:val="28"/>
                <w:szCs w:val="28"/>
                <w:lang w:eastAsia="ru-RU"/>
              </w:rPr>
              <w:t xml:space="preserve"> M5 620</w:t>
            </w:r>
          </w:p>
        </w:tc>
        <w:tc>
          <w:tcPr>
            <w:tcW w:w="1720" w:type="dxa"/>
            <w:tcBorders>
              <w:top w:val="nil"/>
              <w:left w:val="nil"/>
              <w:bottom w:val="single" w:sz="4" w:space="0" w:color="000000"/>
              <w:right w:val="single" w:sz="4" w:space="0" w:color="000000"/>
            </w:tcBorders>
            <w:shd w:val="clear" w:color="auto" w:fill="auto"/>
            <w:noWrap/>
            <w:vAlign w:val="center"/>
          </w:tcPr>
          <w:p w14:paraId="1849CF09"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62983AA6"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45618CAF"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263B7C47"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4</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531B648B" w14:textId="77777777" w:rsidR="00F171B1" w:rsidRPr="00F171B1" w:rsidRDefault="00F171B1" w:rsidP="00F171B1">
            <w:pPr>
              <w:suppressAutoHyphens w:val="0"/>
              <w:overflowPunct/>
              <w:jc w:val="left"/>
              <w:rPr>
                <w:color w:val="000000"/>
                <w:sz w:val="28"/>
                <w:szCs w:val="28"/>
                <w:lang w:val="en-US" w:eastAsia="ru-RU"/>
              </w:rPr>
            </w:pPr>
            <w:r w:rsidRPr="00F171B1">
              <w:rPr>
                <w:color w:val="000000"/>
                <w:sz w:val="28"/>
                <w:szCs w:val="28"/>
                <w:lang w:eastAsia="ru-RU"/>
              </w:rPr>
              <w:t>Точка</w:t>
            </w:r>
            <w:r w:rsidRPr="00F171B1">
              <w:rPr>
                <w:color w:val="000000"/>
                <w:sz w:val="28"/>
                <w:szCs w:val="28"/>
                <w:lang w:val="en-US" w:eastAsia="ru-RU"/>
              </w:rPr>
              <w:t xml:space="preserve"> </w:t>
            </w:r>
            <w:r w:rsidRPr="00F171B1">
              <w:rPr>
                <w:color w:val="000000"/>
                <w:sz w:val="28"/>
                <w:szCs w:val="28"/>
                <w:lang w:eastAsia="ru-RU"/>
              </w:rPr>
              <w:t>доступа</w:t>
            </w:r>
            <w:r w:rsidRPr="00F171B1">
              <w:rPr>
                <w:color w:val="000000"/>
                <w:sz w:val="28"/>
                <w:szCs w:val="28"/>
                <w:lang w:val="en-US" w:eastAsia="ru-RU"/>
              </w:rPr>
              <w:t xml:space="preserve"> Ubiquiti </w:t>
            </w:r>
            <w:proofErr w:type="spellStart"/>
            <w:r w:rsidRPr="00F171B1">
              <w:rPr>
                <w:color w:val="000000"/>
                <w:sz w:val="28"/>
                <w:szCs w:val="28"/>
                <w:lang w:val="en-US" w:eastAsia="ru-RU"/>
              </w:rPr>
              <w:t>NanoStation</w:t>
            </w:r>
            <w:proofErr w:type="spellEnd"/>
            <w:r w:rsidRPr="00F171B1">
              <w:rPr>
                <w:color w:val="000000"/>
                <w:sz w:val="28"/>
                <w:szCs w:val="28"/>
                <w:lang w:val="en-US" w:eastAsia="ru-RU"/>
              </w:rPr>
              <w:t xml:space="preserve"> LocoM5</w:t>
            </w:r>
          </w:p>
        </w:tc>
        <w:tc>
          <w:tcPr>
            <w:tcW w:w="1020" w:type="dxa"/>
            <w:tcBorders>
              <w:top w:val="nil"/>
              <w:left w:val="nil"/>
              <w:bottom w:val="single" w:sz="4" w:space="0" w:color="auto"/>
              <w:right w:val="single" w:sz="4" w:space="0" w:color="auto"/>
            </w:tcBorders>
            <w:shd w:val="clear" w:color="000000" w:fill="FFFFFF"/>
            <w:noWrap/>
            <w:vAlign w:val="center"/>
          </w:tcPr>
          <w:p w14:paraId="5CECFD8A"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0AC77732"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6</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21346766" w14:textId="77777777" w:rsidR="00F171B1" w:rsidRPr="00F171B1" w:rsidRDefault="00F171B1" w:rsidP="00F171B1">
            <w:pPr>
              <w:suppressAutoHyphens w:val="0"/>
              <w:overflowPunct/>
              <w:rPr>
                <w:color w:val="000000"/>
                <w:sz w:val="28"/>
                <w:szCs w:val="28"/>
                <w:lang w:val="en-US" w:eastAsia="ru-RU"/>
              </w:rPr>
            </w:pPr>
            <w:r w:rsidRPr="00F171B1">
              <w:rPr>
                <w:color w:val="000000"/>
                <w:sz w:val="28"/>
                <w:szCs w:val="28"/>
                <w:lang w:eastAsia="ru-RU"/>
              </w:rPr>
              <w:t>Точка</w:t>
            </w:r>
            <w:r w:rsidRPr="00F171B1">
              <w:rPr>
                <w:color w:val="000000"/>
                <w:sz w:val="28"/>
                <w:szCs w:val="28"/>
                <w:lang w:val="en-US" w:eastAsia="ru-RU"/>
              </w:rPr>
              <w:t xml:space="preserve"> </w:t>
            </w:r>
            <w:r w:rsidRPr="00F171B1">
              <w:rPr>
                <w:color w:val="000000"/>
                <w:sz w:val="28"/>
                <w:szCs w:val="28"/>
                <w:lang w:eastAsia="ru-RU"/>
              </w:rPr>
              <w:t>доступа</w:t>
            </w:r>
            <w:r w:rsidRPr="00F171B1">
              <w:rPr>
                <w:color w:val="000000"/>
                <w:sz w:val="28"/>
                <w:szCs w:val="28"/>
                <w:lang w:val="en-US" w:eastAsia="ru-RU"/>
              </w:rPr>
              <w:t xml:space="preserve"> Ubiquiti </w:t>
            </w:r>
            <w:proofErr w:type="spellStart"/>
            <w:r w:rsidRPr="00F171B1">
              <w:rPr>
                <w:color w:val="000000"/>
                <w:sz w:val="28"/>
                <w:szCs w:val="28"/>
                <w:lang w:val="en-US" w:eastAsia="ru-RU"/>
              </w:rPr>
              <w:t>NanoStation</w:t>
            </w:r>
            <w:proofErr w:type="spellEnd"/>
            <w:r w:rsidRPr="00F171B1">
              <w:rPr>
                <w:color w:val="000000"/>
                <w:sz w:val="28"/>
                <w:szCs w:val="28"/>
                <w:lang w:val="en-US" w:eastAsia="ru-RU"/>
              </w:rPr>
              <w:t xml:space="preserve"> LocoM5</w:t>
            </w:r>
          </w:p>
        </w:tc>
        <w:tc>
          <w:tcPr>
            <w:tcW w:w="1720" w:type="dxa"/>
            <w:tcBorders>
              <w:top w:val="nil"/>
              <w:left w:val="nil"/>
              <w:bottom w:val="single" w:sz="4" w:space="0" w:color="000000"/>
              <w:right w:val="single" w:sz="4" w:space="0" w:color="000000"/>
            </w:tcBorders>
            <w:shd w:val="clear" w:color="auto" w:fill="auto"/>
            <w:noWrap/>
            <w:vAlign w:val="center"/>
          </w:tcPr>
          <w:p w14:paraId="726F6A4D" w14:textId="77777777" w:rsidR="00F171B1" w:rsidRPr="00F171B1" w:rsidRDefault="00F171B1" w:rsidP="00F171B1">
            <w:pPr>
              <w:suppressAutoHyphens w:val="0"/>
              <w:overflowPunct/>
              <w:spacing w:after="0"/>
              <w:jc w:val="center"/>
              <w:rPr>
                <w:color w:val="000000"/>
                <w:sz w:val="22"/>
                <w:szCs w:val="22"/>
                <w:lang w:val="en-US" w:eastAsia="ru-RU"/>
              </w:rPr>
            </w:pPr>
          </w:p>
        </w:tc>
        <w:tc>
          <w:tcPr>
            <w:tcW w:w="1720" w:type="dxa"/>
            <w:tcBorders>
              <w:top w:val="nil"/>
              <w:left w:val="nil"/>
              <w:bottom w:val="single" w:sz="4" w:space="0" w:color="000000"/>
              <w:right w:val="single" w:sz="4" w:space="0" w:color="000000"/>
            </w:tcBorders>
            <w:vAlign w:val="center"/>
          </w:tcPr>
          <w:p w14:paraId="374DF94B" w14:textId="77777777" w:rsidR="00F171B1" w:rsidRPr="00F171B1" w:rsidRDefault="00F171B1" w:rsidP="00F171B1">
            <w:pPr>
              <w:suppressAutoHyphens w:val="0"/>
              <w:overflowPunct/>
              <w:spacing w:after="0"/>
              <w:jc w:val="center"/>
              <w:rPr>
                <w:color w:val="000000"/>
                <w:sz w:val="22"/>
                <w:szCs w:val="22"/>
                <w:lang w:val="en-US" w:eastAsia="ru-RU"/>
              </w:rPr>
            </w:pPr>
          </w:p>
        </w:tc>
      </w:tr>
      <w:tr w:rsidR="00F171B1" w:rsidRPr="00F171B1" w14:paraId="026FECDA"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4A5EF8A1"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5</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38751746" w14:textId="77777777" w:rsidR="00F171B1" w:rsidRPr="00F171B1" w:rsidRDefault="00F171B1" w:rsidP="00F171B1">
            <w:pPr>
              <w:suppressAutoHyphens w:val="0"/>
              <w:overflowPunct/>
              <w:jc w:val="left"/>
              <w:rPr>
                <w:color w:val="000000"/>
                <w:sz w:val="28"/>
                <w:szCs w:val="28"/>
                <w:lang w:val="en-US" w:eastAsia="ru-RU"/>
              </w:rPr>
            </w:pPr>
            <w:r w:rsidRPr="00F171B1">
              <w:rPr>
                <w:color w:val="000000"/>
                <w:sz w:val="28"/>
                <w:szCs w:val="28"/>
                <w:lang w:eastAsia="ru-RU"/>
              </w:rPr>
              <w:t>Коннектор</w:t>
            </w:r>
            <w:r w:rsidRPr="00F171B1">
              <w:rPr>
                <w:color w:val="000000"/>
                <w:sz w:val="28"/>
                <w:szCs w:val="28"/>
                <w:lang w:val="en-US" w:eastAsia="ru-RU"/>
              </w:rPr>
              <w:t xml:space="preserve"> </w:t>
            </w:r>
            <w:proofErr w:type="spellStart"/>
            <w:r w:rsidRPr="00F171B1">
              <w:rPr>
                <w:color w:val="000000"/>
                <w:sz w:val="28"/>
                <w:szCs w:val="28"/>
                <w:lang w:val="en-US" w:eastAsia="ru-RU"/>
              </w:rPr>
              <w:t>Hyperline</w:t>
            </w:r>
            <w:proofErr w:type="spellEnd"/>
            <w:r w:rsidRPr="00F171B1">
              <w:rPr>
                <w:color w:val="000000"/>
                <w:sz w:val="28"/>
                <w:szCs w:val="28"/>
                <w:lang w:val="en-US" w:eastAsia="ru-RU"/>
              </w:rPr>
              <w:t xml:space="preserve"> (PLUG-8P8C-U-C5-100) UTP </w:t>
            </w:r>
            <w:r w:rsidRPr="00F171B1">
              <w:rPr>
                <w:color w:val="000000"/>
                <w:sz w:val="28"/>
                <w:szCs w:val="28"/>
                <w:lang w:eastAsia="ru-RU"/>
              </w:rPr>
              <w:t>кат</w:t>
            </w:r>
            <w:r w:rsidRPr="00F171B1">
              <w:rPr>
                <w:color w:val="000000"/>
                <w:sz w:val="28"/>
                <w:szCs w:val="28"/>
                <w:lang w:val="en-US" w:eastAsia="ru-RU"/>
              </w:rPr>
              <w:t xml:space="preserve">.5E RJ45 </w:t>
            </w:r>
            <w:r w:rsidRPr="00F171B1">
              <w:rPr>
                <w:color w:val="000000"/>
                <w:sz w:val="28"/>
                <w:szCs w:val="28"/>
                <w:lang w:eastAsia="ru-RU"/>
              </w:rPr>
              <w:t>прозрачный</w:t>
            </w:r>
            <w:r w:rsidRPr="00F171B1">
              <w:rPr>
                <w:color w:val="000000"/>
                <w:sz w:val="28"/>
                <w:szCs w:val="28"/>
                <w:lang w:val="en-US" w:eastAsia="ru-RU"/>
              </w:rPr>
              <w:t xml:space="preserve"> (</w:t>
            </w:r>
            <w:r w:rsidRPr="00F171B1">
              <w:rPr>
                <w:color w:val="000000"/>
                <w:sz w:val="28"/>
                <w:szCs w:val="28"/>
                <w:lang w:eastAsia="ru-RU"/>
              </w:rPr>
              <w:t>упак</w:t>
            </w:r>
            <w:r w:rsidRPr="00F171B1">
              <w:rPr>
                <w:color w:val="000000"/>
                <w:sz w:val="28"/>
                <w:szCs w:val="28"/>
                <w:lang w:val="en-US" w:eastAsia="ru-RU"/>
              </w:rPr>
              <w:t>:100</w:t>
            </w:r>
            <w:r w:rsidRPr="00F171B1">
              <w:rPr>
                <w:color w:val="000000"/>
                <w:sz w:val="28"/>
                <w:szCs w:val="28"/>
                <w:lang w:eastAsia="ru-RU"/>
              </w:rPr>
              <w:t>шт</w:t>
            </w:r>
            <w:r w:rsidRPr="00F171B1">
              <w:rPr>
                <w:color w:val="000000"/>
                <w:sz w:val="28"/>
                <w:szCs w:val="28"/>
                <w:lang w:val="en-US" w:eastAsia="ru-RU"/>
              </w:rPr>
              <w:t>)</w:t>
            </w:r>
          </w:p>
        </w:tc>
        <w:tc>
          <w:tcPr>
            <w:tcW w:w="1020" w:type="dxa"/>
            <w:tcBorders>
              <w:top w:val="nil"/>
              <w:left w:val="nil"/>
              <w:bottom w:val="single" w:sz="4" w:space="0" w:color="auto"/>
              <w:right w:val="single" w:sz="4" w:space="0" w:color="auto"/>
            </w:tcBorders>
            <w:shd w:val="clear" w:color="000000" w:fill="FFFFFF"/>
            <w:noWrap/>
            <w:vAlign w:val="center"/>
          </w:tcPr>
          <w:p w14:paraId="7F0AA9A6"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571B419C"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5</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4BB0E4B3"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 xml:space="preserve">Коннектор </w:t>
            </w:r>
            <w:proofErr w:type="spellStart"/>
            <w:r w:rsidRPr="00F171B1">
              <w:rPr>
                <w:color w:val="000000"/>
                <w:sz w:val="28"/>
                <w:szCs w:val="28"/>
                <w:lang w:eastAsia="ru-RU"/>
              </w:rPr>
              <w:t>Hyperline</w:t>
            </w:r>
            <w:proofErr w:type="spellEnd"/>
            <w:r w:rsidRPr="00F171B1">
              <w:rPr>
                <w:color w:val="000000"/>
                <w:sz w:val="28"/>
                <w:szCs w:val="28"/>
                <w:lang w:eastAsia="ru-RU"/>
              </w:rPr>
              <w:t xml:space="preserve"> (PLUG-8P8C-U-C5-100) UTP кат.5E RJ45 прозрачный (упак:100шт)</w:t>
            </w:r>
          </w:p>
        </w:tc>
        <w:tc>
          <w:tcPr>
            <w:tcW w:w="1720" w:type="dxa"/>
            <w:tcBorders>
              <w:top w:val="nil"/>
              <w:left w:val="nil"/>
              <w:bottom w:val="single" w:sz="4" w:space="0" w:color="000000"/>
              <w:right w:val="single" w:sz="4" w:space="0" w:color="000000"/>
            </w:tcBorders>
            <w:shd w:val="clear" w:color="auto" w:fill="auto"/>
            <w:noWrap/>
            <w:vAlign w:val="center"/>
          </w:tcPr>
          <w:p w14:paraId="5C427780"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7CEF467C"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15297A2F"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1ADE0698"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6</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52AFACD1" w14:textId="77777777" w:rsidR="00F171B1" w:rsidRPr="00F171B1" w:rsidRDefault="00F171B1" w:rsidP="00F171B1">
            <w:pPr>
              <w:suppressAutoHyphens w:val="0"/>
              <w:overflowPunct/>
              <w:jc w:val="left"/>
              <w:rPr>
                <w:color w:val="000000"/>
                <w:sz w:val="28"/>
                <w:szCs w:val="28"/>
                <w:lang w:eastAsia="ru-RU"/>
              </w:rPr>
            </w:pPr>
            <w:r w:rsidRPr="00F171B1">
              <w:rPr>
                <w:color w:val="000000"/>
                <w:sz w:val="28"/>
                <w:szCs w:val="28"/>
                <w:lang w:eastAsia="ru-RU"/>
              </w:rPr>
              <w:t>Автоматический сварочный ап</w:t>
            </w:r>
            <w:bookmarkStart w:id="8" w:name="_GoBack"/>
            <w:bookmarkEnd w:id="8"/>
            <w:r w:rsidRPr="00F171B1">
              <w:rPr>
                <w:color w:val="000000"/>
                <w:sz w:val="28"/>
                <w:szCs w:val="28"/>
                <w:lang w:eastAsia="ru-RU"/>
              </w:rPr>
              <w:t>парат SNR-FS-603</w:t>
            </w:r>
          </w:p>
        </w:tc>
        <w:tc>
          <w:tcPr>
            <w:tcW w:w="1020" w:type="dxa"/>
            <w:tcBorders>
              <w:top w:val="nil"/>
              <w:left w:val="nil"/>
              <w:bottom w:val="single" w:sz="4" w:space="0" w:color="auto"/>
              <w:right w:val="single" w:sz="4" w:space="0" w:color="auto"/>
            </w:tcBorders>
            <w:shd w:val="clear" w:color="000000" w:fill="FFFFFF"/>
            <w:noWrap/>
            <w:vAlign w:val="center"/>
          </w:tcPr>
          <w:p w14:paraId="3885B63A"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7CACA2E9"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1</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05F2CEAB"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Автоматический сварочный аппарат SNR-FS-603</w:t>
            </w:r>
          </w:p>
        </w:tc>
        <w:tc>
          <w:tcPr>
            <w:tcW w:w="1720" w:type="dxa"/>
            <w:tcBorders>
              <w:top w:val="nil"/>
              <w:left w:val="nil"/>
              <w:bottom w:val="single" w:sz="4" w:space="0" w:color="000000"/>
              <w:right w:val="single" w:sz="4" w:space="0" w:color="000000"/>
            </w:tcBorders>
            <w:shd w:val="clear" w:color="auto" w:fill="auto"/>
            <w:noWrap/>
            <w:vAlign w:val="center"/>
          </w:tcPr>
          <w:p w14:paraId="4EEF19B6"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45BA3FAC"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24F02332"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73412899"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7</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25BF7962" w14:textId="77777777" w:rsidR="00F171B1" w:rsidRPr="00F171B1" w:rsidRDefault="00F171B1" w:rsidP="00F171B1">
            <w:pPr>
              <w:suppressAutoHyphens w:val="0"/>
              <w:overflowPunct/>
              <w:jc w:val="left"/>
              <w:rPr>
                <w:color w:val="000000"/>
                <w:sz w:val="28"/>
                <w:szCs w:val="28"/>
                <w:lang w:eastAsia="ru-RU"/>
              </w:rPr>
            </w:pPr>
            <w:r w:rsidRPr="00F171B1">
              <w:rPr>
                <w:color w:val="000000"/>
                <w:sz w:val="28"/>
                <w:szCs w:val="28"/>
                <w:lang w:eastAsia="ru-RU"/>
              </w:rPr>
              <w:t>Спирт изопропиловый ОСЧ (1л/0,8кг)</w:t>
            </w:r>
          </w:p>
        </w:tc>
        <w:tc>
          <w:tcPr>
            <w:tcW w:w="1020" w:type="dxa"/>
            <w:tcBorders>
              <w:top w:val="nil"/>
              <w:left w:val="nil"/>
              <w:bottom w:val="single" w:sz="4" w:space="0" w:color="auto"/>
              <w:right w:val="single" w:sz="4" w:space="0" w:color="auto"/>
            </w:tcBorders>
            <w:shd w:val="clear" w:color="000000" w:fill="FFFFFF"/>
            <w:noWrap/>
            <w:vAlign w:val="center"/>
          </w:tcPr>
          <w:p w14:paraId="3DA06B8F"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4E4B2750"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1</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34300427"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Спирт изопропиловый ОСЧ (1л/0,8кг)</w:t>
            </w:r>
          </w:p>
        </w:tc>
        <w:tc>
          <w:tcPr>
            <w:tcW w:w="1720" w:type="dxa"/>
            <w:tcBorders>
              <w:top w:val="nil"/>
              <w:left w:val="nil"/>
              <w:bottom w:val="single" w:sz="4" w:space="0" w:color="000000"/>
              <w:right w:val="single" w:sz="4" w:space="0" w:color="000000"/>
            </w:tcBorders>
            <w:shd w:val="clear" w:color="auto" w:fill="auto"/>
            <w:noWrap/>
            <w:vAlign w:val="center"/>
          </w:tcPr>
          <w:p w14:paraId="311C08B6"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1B86FEF8"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5905D641"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2B830A5C"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8</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5D31330D" w14:textId="77777777" w:rsidR="00F171B1" w:rsidRPr="00F171B1" w:rsidRDefault="00F171B1" w:rsidP="00F171B1">
            <w:pPr>
              <w:suppressAutoHyphens w:val="0"/>
              <w:overflowPunct/>
              <w:jc w:val="left"/>
              <w:rPr>
                <w:color w:val="000000"/>
                <w:sz w:val="28"/>
                <w:szCs w:val="28"/>
                <w:lang w:eastAsia="ru-RU"/>
              </w:rPr>
            </w:pPr>
            <w:r w:rsidRPr="00F171B1">
              <w:rPr>
                <w:color w:val="000000"/>
                <w:sz w:val="28"/>
                <w:szCs w:val="28"/>
                <w:lang w:eastAsia="ru-RU"/>
              </w:rPr>
              <w:t>Дозатор для спирта пластмассовый 225 мл с помпой</w:t>
            </w:r>
          </w:p>
        </w:tc>
        <w:tc>
          <w:tcPr>
            <w:tcW w:w="1020" w:type="dxa"/>
            <w:tcBorders>
              <w:top w:val="nil"/>
              <w:left w:val="nil"/>
              <w:bottom w:val="single" w:sz="4" w:space="0" w:color="auto"/>
              <w:right w:val="single" w:sz="4" w:space="0" w:color="auto"/>
            </w:tcBorders>
            <w:shd w:val="clear" w:color="000000" w:fill="FFFFFF"/>
            <w:noWrap/>
            <w:vAlign w:val="center"/>
          </w:tcPr>
          <w:p w14:paraId="43806C70"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30CCE20D"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1</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3F08CCA3"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Дозатор для спирта пластмассовый 225 мл с помпой</w:t>
            </w:r>
          </w:p>
        </w:tc>
        <w:tc>
          <w:tcPr>
            <w:tcW w:w="1720" w:type="dxa"/>
            <w:tcBorders>
              <w:top w:val="nil"/>
              <w:left w:val="nil"/>
              <w:bottom w:val="single" w:sz="4" w:space="0" w:color="000000"/>
              <w:right w:val="single" w:sz="4" w:space="0" w:color="000000"/>
            </w:tcBorders>
            <w:shd w:val="clear" w:color="auto" w:fill="auto"/>
            <w:noWrap/>
            <w:vAlign w:val="center"/>
          </w:tcPr>
          <w:p w14:paraId="4F9F60BB"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304EC5C5"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63216E63"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4FF96496"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lastRenderedPageBreak/>
              <w:t>9</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2D94BAB1" w14:textId="77777777" w:rsidR="00F171B1" w:rsidRPr="00F171B1" w:rsidRDefault="00F171B1" w:rsidP="00F171B1">
            <w:pPr>
              <w:suppressAutoHyphens w:val="0"/>
              <w:overflowPunct/>
              <w:jc w:val="left"/>
              <w:rPr>
                <w:color w:val="000000"/>
                <w:sz w:val="28"/>
                <w:szCs w:val="28"/>
                <w:lang w:eastAsia="ru-RU"/>
              </w:rPr>
            </w:pPr>
            <w:r w:rsidRPr="00F171B1">
              <w:rPr>
                <w:color w:val="000000"/>
                <w:sz w:val="28"/>
                <w:szCs w:val="28"/>
                <w:lang w:eastAsia="ru-RU"/>
              </w:rPr>
              <w:t>Растворитель для удаления гидрофобного заполнителя SNR-D-GEL</w:t>
            </w:r>
          </w:p>
        </w:tc>
        <w:tc>
          <w:tcPr>
            <w:tcW w:w="1020" w:type="dxa"/>
            <w:tcBorders>
              <w:top w:val="nil"/>
              <w:left w:val="nil"/>
              <w:bottom w:val="single" w:sz="4" w:space="0" w:color="auto"/>
              <w:right w:val="single" w:sz="4" w:space="0" w:color="auto"/>
            </w:tcBorders>
            <w:shd w:val="clear" w:color="000000" w:fill="FFFFFF"/>
            <w:noWrap/>
            <w:vAlign w:val="center"/>
          </w:tcPr>
          <w:p w14:paraId="3DCAD6DE"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29A1CFD4"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1</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3FAEAEF0"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Растворитель для удаления гидрофобного заполнителя SNR-D-GEL</w:t>
            </w:r>
          </w:p>
        </w:tc>
        <w:tc>
          <w:tcPr>
            <w:tcW w:w="1720" w:type="dxa"/>
            <w:tcBorders>
              <w:top w:val="nil"/>
              <w:left w:val="nil"/>
              <w:bottom w:val="single" w:sz="4" w:space="0" w:color="000000"/>
              <w:right w:val="single" w:sz="4" w:space="0" w:color="000000"/>
            </w:tcBorders>
            <w:shd w:val="clear" w:color="auto" w:fill="auto"/>
            <w:noWrap/>
            <w:vAlign w:val="center"/>
          </w:tcPr>
          <w:p w14:paraId="2B7A0C7F"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043E3FC7"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67C0D3A2"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1494B58B"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10</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2805465A" w14:textId="77777777" w:rsidR="00F171B1" w:rsidRPr="00F171B1" w:rsidRDefault="00F171B1" w:rsidP="00F171B1">
            <w:pPr>
              <w:suppressAutoHyphens w:val="0"/>
              <w:overflowPunct/>
              <w:jc w:val="left"/>
              <w:rPr>
                <w:color w:val="000000"/>
                <w:sz w:val="28"/>
                <w:szCs w:val="28"/>
                <w:lang w:val="en-US" w:eastAsia="ru-RU"/>
              </w:rPr>
            </w:pPr>
            <w:r w:rsidRPr="00F171B1">
              <w:rPr>
                <w:color w:val="000000"/>
                <w:sz w:val="28"/>
                <w:szCs w:val="28"/>
                <w:lang w:eastAsia="ru-RU"/>
              </w:rPr>
              <w:t>Кабель</w:t>
            </w:r>
            <w:r w:rsidRPr="00F171B1">
              <w:rPr>
                <w:color w:val="000000"/>
                <w:sz w:val="28"/>
                <w:szCs w:val="28"/>
                <w:lang w:val="en-US" w:eastAsia="ru-RU"/>
              </w:rPr>
              <w:t xml:space="preserve"> Huawei SFP-10G-CU10M</w:t>
            </w:r>
          </w:p>
        </w:tc>
        <w:tc>
          <w:tcPr>
            <w:tcW w:w="1020" w:type="dxa"/>
            <w:tcBorders>
              <w:top w:val="nil"/>
              <w:left w:val="nil"/>
              <w:bottom w:val="single" w:sz="4" w:space="0" w:color="auto"/>
              <w:right w:val="single" w:sz="4" w:space="0" w:color="auto"/>
            </w:tcBorders>
            <w:shd w:val="clear" w:color="000000" w:fill="FFFFFF"/>
            <w:noWrap/>
            <w:vAlign w:val="center"/>
          </w:tcPr>
          <w:p w14:paraId="6D68AEA7"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64013334"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6</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1D163985"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 xml:space="preserve">Кабель </w:t>
            </w:r>
            <w:proofErr w:type="spellStart"/>
            <w:r w:rsidRPr="00F171B1">
              <w:rPr>
                <w:color w:val="000000"/>
                <w:sz w:val="28"/>
                <w:szCs w:val="28"/>
                <w:lang w:eastAsia="ru-RU"/>
              </w:rPr>
              <w:t>Huawei</w:t>
            </w:r>
            <w:proofErr w:type="spellEnd"/>
            <w:r w:rsidRPr="00F171B1">
              <w:rPr>
                <w:color w:val="000000"/>
                <w:sz w:val="28"/>
                <w:szCs w:val="28"/>
                <w:lang w:eastAsia="ru-RU"/>
              </w:rPr>
              <w:t xml:space="preserve"> SFP-10G-CU10M</w:t>
            </w:r>
          </w:p>
        </w:tc>
        <w:tc>
          <w:tcPr>
            <w:tcW w:w="1720" w:type="dxa"/>
            <w:tcBorders>
              <w:top w:val="nil"/>
              <w:left w:val="nil"/>
              <w:bottom w:val="single" w:sz="4" w:space="0" w:color="000000"/>
              <w:right w:val="single" w:sz="4" w:space="0" w:color="000000"/>
            </w:tcBorders>
            <w:shd w:val="clear" w:color="auto" w:fill="auto"/>
            <w:noWrap/>
            <w:vAlign w:val="center"/>
          </w:tcPr>
          <w:p w14:paraId="78A95ECE"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14A70D95"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003BFFDA"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6B83EB21"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11</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3EE045CD" w14:textId="77777777" w:rsidR="00F171B1" w:rsidRPr="00F171B1" w:rsidRDefault="00F171B1" w:rsidP="00F171B1">
            <w:pPr>
              <w:suppressAutoHyphens w:val="0"/>
              <w:overflowPunct/>
              <w:jc w:val="left"/>
              <w:rPr>
                <w:color w:val="000000"/>
                <w:sz w:val="28"/>
                <w:szCs w:val="28"/>
                <w:lang w:val="en-US" w:eastAsia="ru-RU"/>
              </w:rPr>
            </w:pPr>
            <w:r w:rsidRPr="00F171B1">
              <w:rPr>
                <w:color w:val="000000"/>
                <w:sz w:val="28"/>
                <w:szCs w:val="28"/>
                <w:lang w:eastAsia="ru-RU"/>
              </w:rPr>
              <w:t>Коммутатор</w:t>
            </w:r>
            <w:r w:rsidRPr="00F171B1">
              <w:rPr>
                <w:color w:val="000000"/>
                <w:sz w:val="28"/>
                <w:szCs w:val="28"/>
                <w:lang w:val="en-US" w:eastAsia="ru-RU"/>
              </w:rPr>
              <w:t xml:space="preserve"> Huawei S5735-L48P4X-A1</w:t>
            </w:r>
          </w:p>
        </w:tc>
        <w:tc>
          <w:tcPr>
            <w:tcW w:w="1020" w:type="dxa"/>
            <w:tcBorders>
              <w:top w:val="nil"/>
              <w:left w:val="nil"/>
              <w:bottom w:val="single" w:sz="4" w:space="0" w:color="auto"/>
              <w:right w:val="single" w:sz="4" w:space="0" w:color="auto"/>
            </w:tcBorders>
            <w:shd w:val="clear" w:color="000000" w:fill="FFFFFF"/>
            <w:noWrap/>
            <w:vAlign w:val="center"/>
          </w:tcPr>
          <w:p w14:paraId="3CE2AA35"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5EA879D6"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7</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0056E4A2" w14:textId="77777777" w:rsidR="00F171B1" w:rsidRPr="00F171B1" w:rsidRDefault="00F171B1" w:rsidP="00F171B1">
            <w:pPr>
              <w:suppressAutoHyphens w:val="0"/>
              <w:overflowPunct/>
              <w:rPr>
                <w:color w:val="000000"/>
                <w:sz w:val="28"/>
                <w:szCs w:val="28"/>
                <w:lang w:val="en-US" w:eastAsia="ru-RU"/>
              </w:rPr>
            </w:pPr>
            <w:r w:rsidRPr="00F171B1">
              <w:rPr>
                <w:color w:val="000000"/>
                <w:sz w:val="28"/>
                <w:szCs w:val="28"/>
                <w:lang w:eastAsia="ru-RU"/>
              </w:rPr>
              <w:t>Коммутатор</w:t>
            </w:r>
            <w:r w:rsidRPr="00F171B1">
              <w:rPr>
                <w:color w:val="000000"/>
                <w:sz w:val="28"/>
                <w:szCs w:val="28"/>
                <w:lang w:val="en-US" w:eastAsia="ru-RU"/>
              </w:rPr>
              <w:t xml:space="preserve"> Huawei S5735-L48P4X-A1</w:t>
            </w:r>
          </w:p>
        </w:tc>
        <w:tc>
          <w:tcPr>
            <w:tcW w:w="1720" w:type="dxa"/>
            <w:tcBorders>
              <w:top w:val="nil"/>
              <w:left w:val="nil"/>
              <w:bottom w:val="single" w:sz="4" w:space="0" w:color="000000"/>
              <w:right w:val="single" w:sz="4" w:space="0" w:color="000000"/>
            </w:tcBorders>
            <w:shd w:val="clear" w:color="auto" w:fill="auto"/>
            <w:noWrap/>
            <w:vAlign w:val="center"/>
          </w:tcPr>
          <w:p w14:paraId="208DBED2" w14:textId="77777777" w:rsidR="00F171B1" w:rsidRPr="00F171B1" w:rsidRDefault="00F171B1" w:rsidP="00F171B1">
            <w:pPr>
              <w:suppressAutoHyphens w:val="0"/>
              <w:overflowPunct/>
              <w:spacing w:after="0"/>
              <w:jc w:val="center"/>
              <w:rPr>
                <w:color w:val="000000"/>
                <w:sz w:val="22"/>
                <w:szCs w:val="22"/>
                <w:lang w:val="en-US" w:eastAsia="ru-RU"/>
              </w:rPr>
            </w:pPr>
          </w:p>
        </w:tc>
        <w:tc>
          <w:tcPr>
            <w:tcW w:w="1720" w:type="dxa"/>
            <w:tcBorders>
              <w:top w:val="nil"/>
              <w:left w:val="nil"/>
              <w:bottom w:val="single" w:sz="4" w:space="0" w:color="000000"/>
              <w:right w:val="single" w:sz="4" w:space="0" w:color="000000"/>
            </w:tcBorders>
            <w:vAlign w:val="center"/>
          </w:tcPr>
          <w:p w14:paraId="78DE38F5" w14:textId="77777777" w:rsidR="00F171B1" w:rsidRPr="00F171B1" w:rsidRDefault="00F171B1" w:rsidP="00F171B1">
            <w:pPr>
              <w:suppressAutoHyphens w:val="0"/>
              <w:overflowPunct/>
              <w:spacing w:after="0"/>
              <w:jc w:val="center"/>
              <w:rPr>
                <w:color w:val="000000"/>
                <w:sz w:val="22"/>
                <w:szCs w:val="22"/>
                <w:lang w:val="en-US" w:eastAsia="ru-RU"/>
              </w:rPr>
            </w:pPr>
          </w:p>
        </w:tc>
      </w:tr>
      <w:tr w:rsidR="00F171B1" w:rsidRPr="00F171B1" w14:paraId="79DDA034"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18D2F097"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12</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6F6492A4" w14:textId="77777777" w:rsidR="00F171B1" w:rsidRPr="00F171B1" w:rsidRDefault="00F171B1" w:rsidP="00F171B1">
            <w:pPr>
              <w:suppressAutoHyphens w:val="0"/>
              <w:overflowPunct/>
              <w:jc w:val="left"/>
              <w:rPr>
                <w:color w:val="000000"/>
                <w:sz w:val="28"/>
                <w:szCs w:val="28"/>
                <w:lang w:eastAsia="ru-RU"/>
              </w:rPr>
            </w:pPr>
            <w:r w:rsidRPr="00F171B1">
              <w:rPr>
                <w:color w:val="000000"/>
                <w:sz w:val="28"/>
                <w:szCs w:val="28"/>
                <w:lang w:eastAsia="ru-RU"/>
              </w:rPr>
              <w:t xml:space="preserve">Кабель </w:t>
            </w:r>
            <w:proofErr w:type="spellStart"/>
            <w:r w:rsidRPr="00F171B1">
              <w:rPr>
                <w:color w:val="000000"/>
                <w:sz w:val="28"/>
                <w:szCs w:val="28"/>
                <w:lang w:eastAsia="ru-RU"/>
              </w:rPr>
              <w:t>стекирования</w:t>
            </w:r>
            <w:proofErr w:type="spellEnd"/>
            <w:r w:rsidRPr="00F171B1">
              <w:rPr>
                <w:color w:val="000000"/>
                <w:sz w:val="28"/>
                <w:szCs w:val="28"/>
                <w:lang w:eastAsia="ru-RU"/>
              </w:rPr>
              <w:t xml:space="preserve"> SFP+, </w:t>
            </w:r>
            <w:proofErr w:type="spellStart"/>
            <w:r w:rsidRPr="00F171B1">
              <w:rPr>
                <w:color w:val="000000"/>
                <w:sz w:val="28"/>
                <w:szCs w:val="28"/>
                <w:lang w:eastAsia="ru-RU"/>
              </w:rPr>
              <w:t>Huawei</w:t>
            </w:r>
            <w:proofErr w:type="spellEnd"/>
            <w:r w:rsidRPr="00F171B1">
              <w:rPr>
                <w:color w:val="000000"/>
                <w:sz w:val="28"/>
                <w:szCs w:val="28"/>
                <w:lang w:eastAsia="ru-RU"/>
              </w:rPr>
              <w:t xml:space="preserve"> SFP-10G-CU3M</w:t>
            </w:r>
          </w:p>
        </w:tc>
        <w:tc>
          <w:tcPr>
            <w:tcW w:w="1020" w:type="dxa"/>
            <w:tcBorders>
              <w:top w:val="nil"/>
              <w:left w:val="nil"/>
              <w:bottom w:val="single" w:sz="4" w:space="0" w:color="auto"/>
              <w:right w:val="single" w:sz="4" w:space="0" w:color="auto"/>
            </w:tcBorders>
            <w:shd w:val="clear" w:color="000000" w:fill="FFFFFF"/>
            <w:noWrap/>
            <w:vAlign w:val="center"/>
          </w:tcPr>
          <w:p w14:paraId="005A9839"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2E8E64F3"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5</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27C3987F"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 xml:space="preserve">Кабель </w:t>
            </w:r>
            <w:proofErr w:type="spellStart"/>
            <w:r w:rsidRPr="00F171B1">
              <w:rPr>
                <w:color w:val="000000"/>
                <w:sz w:val="28"/>
                <w:szCs w:val="28"/>
                <w:lang w:eastAsia="ru-RU"/>
              </w:rPr>
              <w:t>стекирования</w:t>
            </w:r>
            <w:proofErr w:type="spellEnd"/>
            <w:r w:rsidRPr="00F171B1">
              <w:rPr>
                <w:color w:val="000000"/>
                <w:sz w:val="28"/>
                <w:szCs w:val="28"/>
                <w:lang w:eastAsia="ru-RU"/>
              </w:rPr>
              <w:t xml:space="preserve"> SFP+, </w:t>
            </w:r>
            <w:proofErr w:type="spellStart"/>
            <w:r w:rsidRPr="00F171B1">
              <w:rPr>
                <w:color w:val="000000"/>
                <w:sz w:val="28"/>
                <w:szCs w:val="28"/>
                <w:lang w:eastAsia="ru-RU"/>
              </w:rPr>
              <w:t>Huawei</w:t>
            </w:r>
            <w:proofErr w:type="spellEnd"/>
            <w:r w:rsidRPr="00F171B1">
              <w:rPr>
                <w:color w:val="000000"/>
                <w:sz w:val="28"/>
                <w:szCs w:val="28"/>
                <w:lang w:eastAsia="ru-RU"/>
              </w:rPr>
              <w:t xml:space="preserve"> SFP-10G-CU3M</w:t>
            </w:r>
          </w:p>
        </w:tc>
        <w:tc>
          <w:tcPr>
            <w:tcW w:w="1720" w:type="dxa"/>
            <w:tcBorders>
              <w:top w:val="nil"/>
              <w:left w:val="nil"/>
              <w:bottom w:val="single" w:sz="4" w:space="0" w:color="000000"/>
              <w:right w:val="single" w:sz="4" w:space="0" w:color="000000"/>
            </w:tcBorders>
            <w:shd w:val="clear" w:color="auto" w:fill="auto"/>
            <w:noWrap/>
            <w:vAlign w:val="center"/>
          </w:tcPr>
          <w:p w14:paraId="15BDF650"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339F1B0D"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793AC174" w14:textId="77777777" w:rsidTr="00F171B1">
        <w:trPr>
          <w:trHeight w:val="945"/>
        </w:trPr>
        <w:tc>
          <w:tcPr>
            <w:tcW w:w="560" w:type="dxa"/>
            <w:tcBorders>
              <w:top w:val="nil"/>
              <w:left w:val="single" w:sz="4" w:space="0" w:color="000000"/>
              <w:bottom w:val="single" w:sz="4" w:space="0" w:color="000000"/>
              <w:right w:val="single" w:sz="4" w:space="0" w:color="000000"/>
            </w:tcBorders>
            <w:shd w:val="clear" w:color="auto" w:fill="auto"/>
            <w:noWrap/>
            <w:vAlign w:val="center"/>
          </w:tcPr>
          <w:p w14:paraId="4657ECF7" w14:textId="77777777" w:rsidR="00F171B1" w:rsidRPr="00F171B1" w:rsidRDefault="00F171B1" w:rsidP="00F171B1">
            <w:pPr>
              <w:suppressAutoHyphens w:val="0"/>
              <w:overflowPunct/>
              <w:spacing w:after="0"/>
              <w:jc w:val="right"/>
              <w:rPr>
                <w:color w:val="000000"/>
                <w:sz w:val="22"/>
                <w:szCs w:val="22"/>
                <w:lang w:val="en-US" w:eastAsia="ru-RU"/>
              </w:rPr>
            </w:pPr>
            <w:r w:rsidRPr="00F171B1">
              <w:rPr>
                <w:color w:val="000000"/>
                <w:sz w:val="22"/>
                <w:szCs w:val="22"/>
                <w:lang w:val="en-US" w:eastAsia="ru-RU"/>
              </w:rPr>
              <w:t>13</w:t>
            </w:r>
          </w:p>
        </w:tc>
        <w:tc>
          <w:tcPr>
            <w:tcW w:w="4113" w:type="dxa"/>
            <w:tcBorders>
              <w:top w:val="nil"/>
              <w:left w:val="single" w:sz="4" w:space="0" w:color="auto"/>
              <w:bottom w:val="single" w:sz="4" w:space="0" w:color="auto"/>
              <w:right w:val="single" w:sz="4" w:space="0" w:color="auto"/>
            </w:tcBorders>
            <w:shd w:val="clear" w:color="000000" w:fill="FFFFFF"/>
            <w:vAlign w:val="center"/>
          </w:tcPr>
          <w:p w14:paraId="362AA629" w14:textId="77777777" w:rsidR="00F171B1" w:rsidRPr="00F171B1" w:rsidRDefault="00F171B1" w:rsidP="00F171B1">
            <w:pPr>
              <w:suppressAutoHyphens w:val="0"/>
              <w:overflowPunct/>
              <w:jc w:val="left"/>
              <w:rPr>
                <w:color w:val="000000"/>
                <w:sz w:val="28"/>
                <w:szCs w:val="28"/>
                <w:lang w:eastAsia="ru-RU"/>
              </w:rPr>
            </w:pPr>
            <w:r w:rsidRPr="00F171B1">
              <w:rPr>
                <w:color w:val="000000"/>
                <w:sz w:val="28"/>
                <w:szCs w:val="28"/>
                <w:lang w:eastAsia="ru-RU"/>
              </w:rPr>
              <w:t xml:space="preserve">Кабель </w:t>
            </w:r>
            <w:proofErr w:type="spellStart"/>
            <w:r w:rsidRPr="00F171B1">
              <w:rPr>
                <w:color w:val="000000"/>
                <w:sz w:val="28"/>
                <w:szCs w:val="28"/>
                <w:lang w:eastAsia="ru-RU"/>
              </w:rPr>
              <w:t>стекирования</w:t>
            </w:r>
            <w:proofErr w:type="spellEnd"/>
            <w:r w:rsidRPr="00F171B1">
              <w:rPr>
                <w:color w:val="000000"/>
                <w:sz w:val="28"/>
                <w:szCs w:val="28"/>
                <w:lang w:eastAsia="ru-RU"/>
              </w:rPr>
              <w:t xml:space="preserve"> SFP+, </w:t>
            </w:r>
            <w:proofErr w:type="spellStart"/>
            <w:r w:rsidRPr="00F171B1">
              <w:rPr>
                <w:color w:val="000000"/>
                <w:sz w:val="28"/>
                <w:szCs w:val="28"/>
                <w:lang w:eastAsia="ru-RU"/>
              </w:rPr>
              <w:t>Huawei</w:t>
            </w:r>
            <w:proofErr w:type="spellEnd"/>
            <w:r w:rsidRPr="00F171B1">
              <w:rPr>
                <w:color w:val="000000"/>
                <w:sz w:val="28"/>
                <w:szCs w:val="28"/>
                <w:lang w:eastAsia="ru-RU"/>
              </w:rPr>
              <w:t xml:space="preserve"> SFP-10G-CU1M</w:t>
            </w:r>
          </w:p>
        </w:tc>
        <w:tc>
          <w:tcPr>
            <w:tcW w:w="1020" w:type="dxa"/>
            <w:tcBorders>
              <w:top w:val="nil"/>
              <w:left w:val="nil"/>
              <w:bottom w:val="single" w:sz="4" w:space="0" w:color="auto"/>
              <w:right w:val="single" w:sz="4" w:space="0" w:color="auto"/>
            </w:tcBorders>
            <w:shd w:val="clear" w:color="000000" w:fill="FFFFFF"/>
            <w:noWrap/>
            <w:vAlign w:val="center"/>
          </w:tcPr>
          <w:p w14:paraId="1D3531FD"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шт</w:t>
            </w:r>
          </w:p>
        </w:tc>
        <w:tc>
          <w:tcPr>
            <w:tcW w:w="2140" w:type="dxa"/>
            <w:tcBorders>
              <w:top w:val="nil"/>
              <w:left w:val="nil"/>
              <w:bottom w:val="single" w:sz="4" w:space="0" w:color="auto"/>
              <w:right w:val="single" w:sz="4" w:space="0" w:color="auto"/>
            </w:tcBorders>
            <w:shd w:val="clear" w:color="000000" w:fill="FFFFFF"/>
            <w:noWrap/>
            <w:vAlign w:val="center"/>
          </w:tcPr>
          <w:p w14:paraId="1CCB6824" w14:textId="77777777" w:rsidR="00F171B1" w:rsidRPr="00F171B1" w:rsidRDefault="00F171B1" w:rsidP="00F171B1">
            <w:pPr>
              <w:suppressAutoHyphens w:val="0"/>
              <w:overflowPunct/>
              <w:jc w:val="center"/>
              <w:rPr>
                <w:color w:val="000000"/>
                <w:sz w:val="28"/>
                <w:szCs w:val="28"/>
                <w:lang w:eastAsia="ru-RU"/>
              </w:rPr>
            </w:pPr>
            <w:r w:rsidRPr="00F171B1">
              <w:rPr>
                <w:color w:val="000000"/>
                <w:sz w:val="28"/>
                <w:szCs w:val="28"/>
                <w:lang w:eastAsia="ru-RU"/>
              </w:rPr>
              <w:t>6</w:t>
            </w:r>
          </w:p>
        </w:tc>
        <w:tc>
          <w:tcPr>
            <w:tcW w:w="4220" w:type="dxa"/>
            <w:tcBorders>
              <w:top w:val="nil"/>
              <w:left w:val="single" w:sz="4" w:space="0" w:color="auto"/>
              <w:bottom w:val="single" w:sz="4" w:space="0" w:color="auto"/>
              <w:right w:val="single" w:sz="4" w:space="0" w:color="auto"/>
            </w:tcBorders>
            <w:shd w:val="clear" w:color="000000" w:fill="FFFFFF"/>
            <w:vAlign w:val="center"/>
          </w:tcPr>
          <w:p w14:paraId="4266ED84" w14:textId="77777777" w:rsidR="00F171B1" w:rsidRPr="00F171B1" w:rsidRDefault="00F171B1" w:rsidP="00F171B1">
            <w:pPr>
              <w:suppressAutoHyphens w:val="0"/>
              <w:overflowPunct/>
              <w:rPr>
                <w:color w:val="000000"/>
                <w:sz w:val="28"/>
                <w:szCs w:val="28"/>
                <w:lang w:eastAsia="ru-RU"/>
              </w:rPr>
            </w:pPr>
            <w:r w:rsidRPr="00F171B1">
              <w:rPr>
                <w:color w:val="000000"/>
                <w:sz w:val="28"/>
                <w:szCs w:val="28"/>
                <w:lang w:eastAsia="ru-RU"/>
              </w:rPr>
              <w:t xml:space="preserve">Кабель </w:t>
            </w:r>
            <w:proofErr w:type="spellStart"/>
            <w:r w:rsidRPr="00F171B1">
              <w:rPr>
                <w:color w:val="000000"/>
                <w:sz w:val="28"/>
                <w:szCs w:val="28"/>
                <w:lang w:eastAsia="ru-RU"/>
              </w:rPr>
              <w:t>стекирования</w:t>
            </w:r>
            <w:proofErr w:type="spellEnd"/>
            <w:r w:rsidRPr="00F171B1">
              <w:rPr>
                <w:color w:val="000000"/>
                <w:sz w:val="28"/>
                <w:szCs w:val="28"/>
                <w:lang w:eastAsia="ru-RU"/>
              </w:rPr>
              <w:t xml:space="preserve"> SFP+, </w:t>
            </w:r>
            <w:proofErr w:type="spellStart"/>
            <w:r w:rsidRPr="00F171B1">
              <w:rPr>
                <w:color w:val="000000"/>
                <w:sz w:val="28"/>
                <w:szCs w:val="28"/>
                <w:lang w:eastAsia="ru-RU"/>
              </w:rPr>
              <w:t>Huawei</w:t>
            </w:r>
            <w:proofErr w:type="spellEnd"/>
            <w:r w:rsidRPr="00F171B1">
              <w:rPr>
                <w:color w:val="000000"/>
                <w:sz w:val="28"/>
                <w:szCs w:val="28"/>
                <w:lang w:eastAsia="ru-RU"/>
              </w:rPr>
              <w:t xml:space="preserve"> SFP-10G-CU1M</w:t>
            </w:r>
          </w:p>
        </w:tc>
        <w:tc>
          <w:tcPr>
            <w:tcW w:w="1720" w:type="dxa"/>
            <w:tcBorders>
              <w:top w:val="nil"/>
              <w:left w:val="nil"/>
              <w:bottom w:val="single" w:sz="4" w:space="0" w:color="000000"/>
              <w:right w:val="single" w:sz="4" w:space="0" w:color="000000"/>
            </w:tcBorders>
            <w:shd w:val="clear" w:color="auto" w:fill="auto"/>
            <w:noWrap/>
            <w:vAlign w:val="center"/>
          </w:tcPr>
          <w:p w14:paraId="01B2C2E3" w14:textId="77777777" w:rsidR="00F171B1" w:rsidRPr="00F171B1" w:rsidRDefault="00F171B1" w:rsidP="00F171B1">
            <w:pPr>
              <w:suppressAutoHyphens w:val="0"/>
              <w:overflowPunct/>
              <w:spacing w:after="0"/>
              <w:jc w:val="center"/>
              <w:rPr>
                <w:color w:val="000000"/>
                <w:sz w:val="22"/>
                <w:szCs w:val="22"/>
                <w:lang w:eastAsia="ru-RU"/>
              </w:rPr>
            </w:pPr>
          </w:p>
        </w:tc>
        <w:tc>
          <w:tcPr>
            <w:tcW w:w="1720" w:type="dxa"/>
            <w:tcBorders>
              <w:top w:val="nil"/>
              <w:left w:val="nil"/>
              <w:bottom w:val="single" w:sz="4" w:space="0" w:color="000000"/>
              <w:right w:val="single" w:sz="4" w:space="0" w:color="000000"/>
            </w:tcBorders>
            <w:vAlign w:val="center"/>
          </w:tcPr>
          <w:p w14:paraId="41EB4173" w14:textId="77777777" w:rsidR="00F171B1" w:rsidRPr="00F171B1" w:rsidRDefault="00F171B1" w:rsidP="00F171B1">
            <w:pPr>
              <w:suppressAutoHyphens w:val="0"/>
              <w:overflowPunct/>
              <w:spacing w:after="0"/>
              <w:jc w:val="center"/>
              <w:rPr>
                <w:color w:val="000000"/>
                <w:sz w:val="22"/>
                <w:szCs w:val="22"/>
                <w:lang w:eastAsia="ru-RU"/>
              </w:rPr>
            </w:pPr>
          </w:p>
        </w:tc>
      </w:tr>
      <w:tr w:rsidR="00F171B1" w:rsidRPr="00F171B1" w14:paraId="7B920D23" w14:textId="77777777" w:rsidTr="00F171B1">
        <w:trPr>
          <w:trHeight w:val="315"/>
        </w:trPr>
        <w:tc>
          <w:tcPr>
            <w:tcW w:w="13773"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1C6677" w14:textId="77777777" w:rsidR="00F171B1" w:rsidRPr="00F171B1" w:rsidRDefault="00F171B1" w:rsidP="00F171B1">
            <w:pPr>
              <w:suppressAutoHyphens w:val="0"/>
              <w:overflowPunct/>
              <w:spacing w:after="0"/>
              <w:jc w:val="right"/>
              <w:rPr>
                <w:b/>
                <w:color w:val="000000"/>
                <w:sz w:val="22"/>
                <w:szCs w:val="22"/>
                <w:lang w:eastAsia="ru-RU"/>
              </w:rPr>
            </w:pPr>
            <w:r w:rsidRPr="00F171B1">
              <w:rPr>
                <w:b/>
                <w:color w:val="000000"/>
                <w:sz w:val="22"/>
                <w:szCs w:val="22"/>
                <w:lang w:eastAsia="ru-RU"/>
              </w:rPr>
              <w:t>Сумма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93CFA8" w14:textId="77777777" w:rsidR="00F171B1" w:rsidRPr="00F171B1" w:rsidRDefault="00F171B1" w:rsidP="00F171B1">
            <w:pPr>
              <w:suppressAutoHyphens w:val="0"/>
              <w:overflowPunct/>
              <w:spacing w:after="0"/>
              <w:jc w:val="left"/>
              <w:rPr>
                <w:color w:val="000000"/>
                <w:sz w:val="22"/>
                <w:szCs w:val="22"/>
                <w:lang w:eastAsia="ru-RU"/>
              </w:rPr>
            </w:pPr>
          </w:p>
        </w:tc>
      </w:tr>
      <w:tr w:rsidR="00F171B1" w:rsidRPr="00F171B1" w14:paraId="76870433" w14:textId="77777777" w:rsidTr="00F171B1">
        <w:trPr>
          <w:trHeight w:val="315"/>
        </w:trPr>
        <w:tc>
          <w:tcPr>
            <w:tcW w:w="13773"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0EDEE5" w14:textId="77777777" w:rsidR="00F171B1" w:rsidRPr="00F171B1" w:rsidRDefault="00F171B1" w:rsidP="00F171B1">
            <w:pPr>
              <w:suppressAutoHyphens w:val="0"/>
              <w:overflowPunct/>
              <w:spacing w:after="0"/>
              <w:jc w:val="right"/>
              <w:rPr>
                <w:b/>
                <w:color w:val="000000"/>
                <w:sz w:val="22"/>
                <w:szCs w:val="22"/>
                <w:lang w:eastAsia="ru-RU"/>
              </w:rPr>
            </w:pPr>
            <w:r w:rsidRPr="00F171B1">
              <w:rPr>
                <w:b/>
                <w:color w:val="000000"/>
                <w:sz w:val="22"/>
                <w:szCs w:val="22"/>
                <w:lang w:eastAsia="ru-RU"/>
              </w:rPr>
              <w:t>НДС -20%</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89C63E" w14:textId="77777777" w:rsidR="00F171B1" w:rsidRPr="00F171B1" w:rsidRDefault="00F171B1" w:rsidP="00F171B1">
            <w:pPr>
              <w:suppressAutoHyphens w:val="0"/>
              <w:overflowPunct/>
              <w:spacing w:after="0"/>
              <w:jc w:val="left"/>
              <w:rPr>
                <w:color w:val="000000"/>
                <w:sz w:val="22"/>
                <w:szCs w:val="22"/>
                <w:lang w:eastAsia="ru-RU"/>
              </w:rPr>
            </w:pPr>
          </w:p>
        </w:tc>
      </w:tr>
      <w:bookmarkEnd w:id="7"/>
    </w:tbl>
    <w:p w14:paraId="5F9A8479" w14:textId="77777777" w:rsidR="005F653E" w:rsidRPr="00A02803" w:rsidRDefault="005F653E" w:rsidP="004D2A71">
      <w:pPr>
        <w:spacing w:after="0"/>
        <w:ind w:firstLine="360"/>
        <w:jc w:val="left"/>
        <w:rPr>
          <w:b/>
          <w:color w:val="auto"/>
          <w:sz w:val="22"/>
          <w:szCs w:val="22"/>
        </w:rPr>
      </w:pPr>
    </w:p>
    <w:p w14:paraId="5614982C" w14:textId="6F1EAD6B" w:rsidR="004D2A71" w:rsidRPr="00A02803" w:rsidRDefault="004D2A71" w:rsidP="004D2A71">
      <w:pPr>
        <w:spacing w:after="0"/>
        <w:ind w:firstLine="360"/>
        <w:jc w:val="left"/>
        <w:rPr>
          <w:rFonts w:eastAsia="Calibri"/>
          <w:b/>
          <w:bCs/>
          <w:color w:val="auto"/>
          <w:sz w:val="22"/>
          <w:szCs w:val="22"/>
          <w:lang w:eastAsia="en-US"/>
        </w:rPr>
      </w:pPr>
      <w:r w:rsidRPr="00A02803">
        <w:rPr>
          <w:b/>
          <w:color w:val="auto"/>
          <w:sz w:val="22"/>
          <w:szCs w:val="22"/>
        </w:rPr>
        <w:t xml:space="preserve">ИТОГО: </w:t>
      </w:r>
      <w:r w:rsidRPr="00A02803">
        <w:rPr>
          <w:rFonts w:eastAsia="Calibri"/>
          <w:b/>
          <w:bCs/>
          <w:color w:val="auto"/>
          <w:sz w:val="22"/>
          <w:szCs w:val="22"/>
          <w:lang w:eastAsia="en-US"/>
        </w:rPr>
        <w:t>_________ (_______________________________) рублей ________копеек, с НДС/ НДС не предусмотрен.</w:t>
      </w:r>
    </w:p>
    <w:p w14:paraId="1FD1604A" w14:textId="2ADC4F9E" w:rsidR="007F76FF" w:rsidRPr="00A02803" w:rsidRDefault="00170F1A" w:rsidP="007346A0">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eastAsia="Times New Roman" w:hAnsi="Times New Roman"/>
          <w:color w:val="auto"/>
          <w:sz w:val="22"/>
          <w:szCs w:val="22"/>
        </w:rPr>
        <w:t xml:space="preserve">Место поставки: </w:t>
      </w:r>
      <w:r w:rsidRPr="00A02803">
        <w:rPr>
          <w:rFonts w:ascii="Times New Roman" w:eastAsia="Times New Roman" w:hAnsi="Times New Roman"/>
          <w:b/>
          <w:color w:val="auto"/>
          <w:sz w:val="22"/>
          <w:szCs w:val="22"/>
        </w:rPr>
        <w:t xml:space="preserve">Краснодарский край, </w:t>
      </w:r>
      <w:proofErr w:type="spellStart"/>
      <w:r w:rsidRPr="00A02803">
        <w:rPr>
          <w:rFonts w:ascii="Times New Roman" w:eastAsia="Times New Roman" w:hAnsi="Times New Roman"/>
          <w:b/>
          <w:color w:val="auto"/>
          <w:sz w:val="22"/>
          <w:szCs w:val="22"/>
        </w:rPr>
        <w:t>ф.т</w:t>
      </w:r>
      <w:proofErr w:type="spellEnd"/>
      <w:r w:rsidRPr="00A02803">
        <w:rPr>
          <w:rFonts w:ascii="Times New Roman" w:eastAsia="Times New Roman" w:hAnsi="Times New Roman"/>
          <w:b/>
          <w:color w:val="auto"/>
          <w:sz w:val="22"/>
          <w:szCs w:val="22"/>
        </w:rPr>
        <w:t xml:space="preserve">. Сириус, </w:t>
      </w:r>
      <w:proofErr w:type="spellStart"/>
      <w:r w:rsidRPr="00A02803">
        <w:rPr>
          <w:rFonts w:ascii="Times New Roman" w:eastAsia="Times New Roman" w:hAnsi="Times New Roman"/>
          <w:b/>
          <w:color w:val="auto"/>
          <w:sz w:val="22"/>
          <w:szCs w:val="22"/>
        </w:rPr>
        <w:t>пгт</w:t>
      </w:r>
      <w:proofErr w:type="spellEnd"/>
      <w:r w:rsidRPr="00A02803">
        <w:rPr>
          <w:rFonts w:ascii="Times New Roman" w:eastAsia="Times New Roman" w:hAnsi="Times New Roman"/>
          <w:b/>
          <w:color w:val="auto"/>
          <w:sz w:val="22"/>
          <w:szCs w:val="22"/>
        </w:rPr>
        <w:t xml:space="preserve">. Сириус, </w:t>
      </w:r>
      <w:r w:rsidR="00334ADC">
        <w:rPr>
          <w:rFonts w:ascii="Times New Roman" w:eastAsia="Times New Roman" w:hAnsi="Times New Roman"/>
          <w:b/>
          <w:color w:val="auto"/>
          <w:sz w:val="22"/>
          <w:szCs w:val="22"/>
        </w:rPr>
        <w:t>ул. Чемпионов д. 3</w:t>
      </w:r>
      <w:r w:rsidR="009D6BE7" w:rsidRPr="00A02803">
        <w:rPr>
          <w:rFonts w:ascii="Times New Roman" w:eastAsia="Times New Roman" w:hAnsi="Times New Roman"/>
          <w:color w:val="auto"/>
          <w:sz w:val="22"/>
          <w:szCs w:val="22"/>
        </w:rPr>
        <w:t>.</w:t>
      </w:r>
    </w:p>
    <w:p w14:paraId="187BCAC5" w14:textId="37ABCA7C" w:rsidR="00170F1A" w:rsidRPr="00A02803" w:rsidRDefault="00170F1A" w:rsidP="00170F1A">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color w:val="auto"/>
          <w:sz w:val="22"/>
          <w:szCs w:val="22"/>
        </w:rPr>
        <w:t xml:space="preserve">Сроки поставки: </w:t>
      </w:r>
      <w:r w:rsidRPr="00A02803">
        <w:rPr>
          <w:rFonts w:ascii="Times New Roman" w:hAnsi="Times New Roman"/>
          <w:b/>
          <w:color w:val="auto"/>
          <w:sz w:val="22"/>
          <w:szCs w:val="22"/>
        </w:rPr>
        <w:t xml:space="preserve">в течение </w:t>
      </w:r>
      <w:r w:rsidR="00D2648F">
        <w:rPr>
          <w:rFonts w:ascii="Times New Roman" w:hAnsi="Times New Roman"/>
          <w:b/>
          <w:color w:val="auto"/>
          <w:sz w:val="22"/>
          <w:szCs w:val="22"/>
        </w:rPr>
        <w:t>30</w:t>
      </w:r>
      <w:r w:rsidRPr="00A02803">
        <w:rPr>
          <w:rFonts w:ascii="Times New Roman" w:hAnsi="Times New Roman"/>
          <w:b/>
          <w:color w:val="auto"/>
          <w:sz w:val="22"/>
          <w:szCs w:val="22"/>
        </w:rPr>
        <w:t xml:space="preserve"> (</w:t>
      </w:r>
      <w:r w:rsidR="00D2648F">
        <w:rPr>
          <w:rFonts w:ascii="Times New Roman" w:hAnsi="Times New Roman"/>
          <w:b/>
          <w:color w:val="auto"/>
          <w:sz w:val="22"/>
          <w:szCs w:val="22"/>
        </w:rPr>
        <w:t>тридцати</w:t>
      </w:r>
      <w:r w:rsidRPr="00A02803">
        <w:rPr>
          <w:rFonts w:ascii="Times New Roman" w:hAnsi="Times New Roman"/>
          <w:b/>
          <w:color w:val="auto"/>
          <w:sz w:val="22"/>
          <w:szCs w:val="22"/>
        </w:rPr>
        <w:t>) рабочих дней</w:t>
      </w:r>
      <w:r w:rsidRPr="00A02803">
        <w:rPr>
          <w:rFonts w:ascii="Times New Roman" w:hAnsi="Times New Roman"/>
          <w:color w:val="auto"/>
          <w:sz w:val="22"/>
          <w:szCs w:val="22"/>
        </w:rPr>
        <w:t xml:space="preserve">, </w:t>
      </w:r>
      <w:r w:rsidRPr="00A02803">
        <w:rPr>
          <w:rFonts w:ascii="Times New Roman" w:eastAsia="Times New Roman" w:hAnsi="Times New Roman"/>
          <w:color w:val="auto"/>
          <w:sz w:val="22"/>
          <w:szCs w:val="22"/>
          <w:shd w:val="clear" w:color="auto" w:fill="FFFFFF"/>
        </w:rPr>
        <w:t>при условии осуществления авансового платежа, в размере, указанном в пункте 2.2.1. настоящего Договора.</w:t>
      </w:r>
    </w:p>
    <w:p w14:paraId="12471798" w14:textId="349D17FE" w:rsidR="00170F1A" w:rsidRPr="00A02803" w:rsidRDefault="00170F1A" w:rsidP="00170F1A">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color w:val="auto"/>
          <w:sz w:val="22"/>
          <w:szCs w:val="22"/>
        </w:rPr>
        <w:t>Требования: Товар должен</w:t>
      </w:r>
      <w:r w:rsidR="00D2648F">
        <w:rPr>
          <w:rFonts w:ascii="Times New Roman" w:hAnsi="Times New Roman"/>
          <w:color w:val="auto"/>
          <w:sz w:val="22"/>
          <w:szCs w:val="22"/>
        </w:rPr>
        <w:t xml:space="preserve"> быть новым, не бывшим в эксплуатации,</w:t>
      </w:r>
      <w:r w:rsidRPr="00A02803">
        <w:rPr>
          <w:rFonts w:ascii="Times New Roman" w:hAnsi="Times New Roman"/>
          <w:color w:val="auto"/>
          <w:sz w:val="22"/>
          <w:szCs w:val="22"/>
        </w:rPr>
        <w:t xml:space="preserve">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w:t>
      </w:r>
      <w:r w:rsidR="00D2648F">
        <w:rPr>
          <w:rFonts w:ascii="Times New Roman" w:hAnsi="Times New Roman"/>
          <w:color w:val="auto"/>
          <w:sz w:val="22"/>
          <w:szCs w:val="22"/>
        </w:rPr>
        <w:t>.</w:t>
      </w:r>
    </w:p>
    <w:p w14:paraId="1010E43D" w14:textId="60AD7C4D" w:rsidR="00247692" w:rsidRPr="00A02803" w:rsidRDefault="00170F1A" w:rsidP="00247692">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eastAsia="Times New Roman" w:hAnsi="Times New Roman"/>
          <w:color w:val="auto"/>
          <w:sz w:val="22"/>
          <w:szCs w:val="22"/>
        </w:rPr>
        <w:t xml:space="preserve">Гарантийный срок на товар: </w:t>
      </w:r>
      <w:r w:rsidR="00850E93">
        <w:rPr>
          <w:rFonts w:ascii="Times New Roman" w:eastAsia="Times New Roman" w:hAnsi="Times New Roman"/>
          <w:color w:val="auto"/>
          <w:sz w:val="22"/>
          <w:szCs w:val="22"/>
        </w:rPr>
        <w:t>12 месяцев</w:t>
      </w:r>
      <w:r w:rsidRPr="00A02803">
        <w:rPr>
          <w:rFonts w:ascii="Times New Roman" w:eastAsia="Times New Roman" w:hAnsi="Times New Roman"/>
          <w:color w:val="auto"/>
          <w:sz w:val="22"/>
          <w:szCs w:val="22"/>
        </w:rPr>
        <w:t xml:space="preserve">. </w:t>
      </w:r>
    </w:p>
    <w:p w14:paraId="7AE2717F" w14:textId="1C45BBFB" w:rsidR="00247692" w:rsidRPr="00A02803" w:rsidRDefault="00247692" w:rsidP="00247692">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b/>
          <w:color w:val="auto"/>
          <w:sz w:val="22"/>
          <w:szCs w:val="22"/>
        </w:rPr>
        <w:t xml:space="preserve">Доставка товара, погрузочно-разгрузочные работы осуществляется за счет </w:t>
      </w:r>
      <w:r w:rsidR="00104E1C" w:rsidRPr="00A02803">
        <w:rPr>
          <w:rFonts w:ascii="Times New Roman" w:hAnsi="Times New Roman"/>
          <w:b/>
          <w:color w:val="auto"/>
          <w:sz w:val="22"/>
          <w:szCs w:val="22"/>
        </w:rPr>
        <w:t>П</w:t>
      </w:r>
      <w:r w:rsidRPr="00A02803">
        <w:rPr>
          <w:rFonts w:ascii="Times New Roman" w:hAnsi="Times New Roman"/>
          <w:b/>
          <w:color w:val="auto"/>
          <w:sz w:val="22"/>
          <w:szCs w:val="22"/>
        </w:rPr>
        <w:t>оставщика</w:t>
      </w:r>
      <w:r w:rsidRPr="00A02803">
        <w:rPr>
          <w:rFonts w:ascii="Times New Roman" w:hAnsi="Times New Roman"/>
          <w:color w:val="auto"/>
          <w:sz w:val="22"/>
          <w:szCs w:val="22"/>
        </w:rPr>
        <w:t>.</w:t>
      </w:r>
    </w:p>
    <w:p w14:paraId="46EFDC47" w14:textId="77777777" w:rsidR="00247692" w:rsidRPr="00A02803" w:rsidRDefault="00247692" w:rsidP="00247692">
      <w:pPr>
        <w:pStyle w:val="af0"/>
        <w:shd w:val="clear" w:color="auto" w:fill="FFFFFF"/>
        <w:spacing w:after="0"/>
        <w:ind w:left="0"/>
        <w:rPr>
          <w:rFonts w:ascii="Times New Roman" w:eastAsia="Times New Roman" w:hAnsi="Times New Roman"/>
          <w:color w:val="auto"/>
          <w:sz w:val="22"/>
          <w:szCs w:val="22"/>
        </w:rPr>
      </w:pPr>
    </w:p>
    <w:p w14:paraId="6C749EA6" w14:textId="77777777" w:rsidR="00170F1A" w:rsidRPr="00A02803" w:rsidRDefault="00170F1A" w:rsidP="00170F1A">
      <w:pPr>
        <w:pStyle w:val="af0"/>
        <w:shd w:val="clear" w:color="auto" w:fill="FFFFFF"/>
        <w:spacing w:after="0"/>
        <w:ind w:left="0"/>
        <w:rPr>
          <w:rFonts w:ascii="Times New Roman" w:eastAsia="Times New Roman" w:hAnsi="Times New Roman"/>
          <w:color w:val="auto"/>
          <w:sz w:val="22"/>
          <w:szCs w:val="22"/>
        </w:rPr>
      </w:pPr>
    </w:p>
    <w:p w14:paraId="76C584B7" w14:textId="76E5F5C5" w:rsidR="00944451" w:rsidRPr="00A02803" w:rsidRDefault="003610DC" w:rsidP="008B33D0">
      <w:pPr>
        <w:pStyle w:val="af0"/>
        <w:numPr>
          <w:ilvl w:val="0"/>
          <w:numId w:val="2"/>
        </w:numPr>
        <w:shd w:val="clear" w:color="auto" w:fill="FFFFFF"/>
        <w:overflowPunct/>
        <w:autoSpaceDN w:val="0"/>
        <w:spacing w:after="0"/>
        <w:ind w:left="0" w:firstLine="0"/>
        <w:jc w:val="center"/>
        <w:textAlignment w:val="baseline"/>
        <w:rPr>
          <w:rFonts w:ascii="Times New Roman" w:hAnsi="Times New Roman"/>
          <w:color w:val="auto"/>
          <w:sz w:val="22"/>
          <w:szCs w:val="22"/>
        </w:rPr>
      </w:pPr>
      <w:r w:rsidRPr="00A02803">
        <w:rPr>
          <w:rFonts w:ascii="Times New Roman" w:hAnsi="Times New Roman"/>
          <w:b/>
          <w:color w:val="auto"/>
          <w:sz w:val="22"/>
          <w:szCs w:val="22"/>
        </w:rPr>
        <w:t>ПОДПИСИ СТОРОН:</w:t>
      </w:r>
    </w:p>
    <w:p w14:paraId="348F87E7" w14:textId="77777777" w:rsidR="00EA1FD5" w:rsidRPr="00A02803" w:rsidRDefault="00EA1FD5" w:rsidP="00EA1FD5">
      <w:pPr>
        <w:pStyle w:val="af0"/>
        <w:rPr>
          <w:rFonts w:ascii="Times New Roman" w:hAnsi="Times New Roman"/>
          <w:color w:val="auto"/>
          <w:sz w:val="22"/>
          <w:szCs w:val="22"/>
        </w:rPr>
      </w:pPr>
    </w:p>
    <w:p w14:paraId="6F128545" w14:textId="77777777" w:rsidR="00EA1FD5" w:rsidRPr="00A02803" w:rsidRDefault="00EA1FD5" w:rsidP="00EA1FD5">
      <w:pPr>
        <w:pStyle w:val="af0"/>
        <w:shd w:val="clear" w:color="auto" w:fill="FFFFFF"/>
        <w:overflowPunct/>
        <w:autoSpaceDN w:val="0"/>
        <w:spacing w:after="0"/>
        <w:ind w:left="0"/>
        <w:textAlignment w:val="baseline"/>
        <w:rPr>
          <w:rFonts w:ascii="Times New Roman" w:hAnsi="Times New Roman"/>
          <w:color w:val="auto"/>
          <w:sz w:val="22"/>
          <w:szCs w:val="22"/>
        </w:rPr>
      </w:pPr>
    </w:p>
    <w:tbl>
      <w:tblPr>
        <w:tblW w:w="14390" w:type="dxa"/>
        <w:tblInd w:w="959" w:type="dxa"/>
        <w:tblLook w:val="0000" w:firstRow="0" w:lastRow="0" w:firstColumn="0" w:lastColumn="0" w:noHBand="0" w:noVBand="0"/>
      </w:tblPr>
      <w:tblGrid>
        <w:gridCol w:w="8046"/>
        <w:gridCol w:w="6344"/>
      </w:tblGrid>
      <w:tr w:rsidR="007F76FF" w:rsidRPr="00A02803" w14:paraId="6F3A396B" w14:textId="77777777" w:rsidTr="00600F0C">
        <w:trPr>
          <w:trHeight w:val="1833"/>
        </w:trPr>
        <w:tc>
          <w:tcPr>
            <w:tcW w:w="8046" w:type="dxa"/>
            <w:shd w:val="clear" w:color="auto" w:fill="auto"/>
          </w:tcPr>
          <w:p w14:paraId="1281560C" w14:textId="77777777" w:rsidR="007F76FF" w:rsidRPr="00A02803" w:rsidRDefault="009D6BE7" w:rsidP="007839F9">
            <w:pPr>
              <w:spacing w:after="0"/>
              <w:ind w:right="113"/>
              <w:jc w:val="left"/>
              <w:rPr>
                <w:b/>
                <w:bCs/>
                <w:color w:val="auto"/>
                <w:sz w:val="22"/>
                <w:szCs w:val="22"/>
              </w:rPr>
            </w:pPr>
            <w:r w:rsidRPr="00A02803">
              <w:rPr>
                <w:b/>
                <w:bCs/>
                <w:color w:val="auto"/>
                <w:sz w:val="22"/>
                <w:szCs w:val="22"/>
              </w:rPr>
              <w:lastRenderedPageBreak/>
              <w:t>ПОКУПАТЕЛЬ:</w:t>
            </w:r>
          </w:p>
          <w:p w14:paraId="444FCCAC" w14:textId="1F6321B3" w:rsidR="007F76FF" w:rsidRPr="00A02803" w:rsidRDefault="009D6BE7" w:rsidP="007839F9">
            <w:pPr>
              <w:snapToGrid w:val="0"/>
              <w:spacing w:after="0"/>
              <w:rPr>
                <w:b/>
                <w:bCs/>
                <w:color w:val="auto"/>
                <w:sz w:val="22"/>
                <w:szCs w:val="22"/>
              </w:rPr>
            </w:pPr>
            <w:r w:rsidRPr="00A02803">
              <w:rPr>
                <w:b/>
                <w:bCs/>
                <w:color w:val="auto"/>
                <w:sz w:val="22"/>
                <w:szCs w:val="22"/>
              </w:rPr>
              <w:t>АО «Сочи-Парк»</w:t>
            </w:r>
          </w:p>
          <w:p w14:paraId="446BC41E" w14:textId="77777777" w:rsidR="007E2F2E" w:rsidRPr="00A02803" w:rsidRDefault="009D6BE7" w:rsidP="007839F9">
            <w:pPr>
              <w:snapToGrid w:val="0"/>
              <w:spacing w:after="0"/>
              <w:rPr>
                <w:b/>
                <w:bCs/>
                <w:color w:val="auto"/>
                <w:sz w:val="22"/>
                <w:szCs w:val="22"/>
              </w:rPr>
            </w:pPr>
            <w:r w:rsidRPr="00A02803">
              <w:rPr>
                <w:b/>
                <w:bCs/>
                <w:color w:val="auto"/>
                <w:sz w:val="22"/>
                <w:szCs w:val="22"/>
              </w:rPr>
              <w:t>Генеральный директор</w:t>
            </w:r>
          </w:p>
          <w:p w14:paraId="754F805F" w14:textId="77777777" w:rsidR="007E2F2E" w:rsidRPr="00A02803" w:rsidRDefault="007E2F2E" w:rsidP="007839F9">
            <w:pPr>
              <w:snapToGrid w:val="0"/>
              <w:spacing w:after="0"/>
              <w:rPr>
                <w:b/>
                <w:bCs/>
                <w:color w:val="auto"/>
                <w:sz w:val="22"/>
                <w:szCs w:val="22"/>
              </w:rPr>
            </w:pPr>
          </w:p>
          <w:p w14:paraId="05FCB5AD" w14:textId="77777777" w:rsidR="007F76FF" w:rsidRPr="00A02803" w:rsidRDefault="009D6BE7" w:rsidP="007839F9">
            <w:pPr>
              <w:snapToGrid w:val="0"/>
              <w:spacing w:after="0"/>
              <w:rPr>
                <w:color w:val="auto"/>
                <w:sz w:val="22"/>
                <w:szCs w:val="22"/>
              </w:rPr>
            </w:pPr>
            <w:r w:rsidRPr="00A02803">
              <w:rPr>
                <w:color w:val="auto"/>
                <w:sz w:val="22"/>
                <w:szCs w:val="22"/>
              </w:rPr>
              <w:t>________________________</w:t>
            </w:r>
            <w:r w:rsidRPr="00A02803">
              <w:rPr>
                <w:b/>
                <w:bCs/>
                <w:color w:val="auto"/>
                <w:sz w:val="22"/>
                <w:szCs w:val="22"/>
              </w:rPr>
              <w:t>/Л.А. Кузнецова/</w:t>
            </w:r>
          </w:p>
          <w:p w14:paraId="4AD25662" w14:textId="77777777" w:rsidR="007F76FF" w:rsidRPr="00A02803" w:rsidRDefault="009D6BE7" w:rsidP="007839F9">
            <w:pPr>
              <w:spacing w:after="0"/>
              <w:ind w:right="113"/>
              <w:rPr>
                <w:b/>
                <w:bCs/>
                <w:color w:val="auto"/>
                <w:sz w:val="22"/>
                <w:szCs w:val="22"/>
              </w:rPr>
            </w:pPr>
            <w:proofErr w:type="spellStart"/>
            <w:r w:rsidRPr="00A02803">
              <w:rPr>
                <w:b/>
                <w:bCs/>
                <w:color w:val="auto"/>
                <w:sz w:val="22"/>
                <w:szCs w:val="22"/>
              </w:rPr>
              <w:t>м.п</w:t>
            </w:r>
            <w:proofErr w:type="spellEnd"/>
            <w:r w:rsidRPr="00A02803">
              <w:rPr>
                <w:b/>
                <w:bCs/>
                <w:color w:val="auto"/>
                <w:sz w:val="22"/>
                <w:szCs w:val="22"/>
              </w:rPr>
              <w:t>.</w:t>
            </w:r>
          </w:p>
        </w:tc>
        <w:tc>
          <w:tcPr>
            <w:tcW w:w="6344" w:type="dxa"/>
            <w:shd w:val="clear" w:color="auto" w:fill="auto"/>
          </w:tcPr>
          <w:p w14:paraId="0248D1B6" w14:textId="77777777" w:rsidR="007E2F2E" w:rsidRPr="00A02803" w:rsidRDefault="007E2F2E" w:rsidP="007839F9">
            <w:pPr>
              <w:spacing w:after="0"/>
              <w:ind w:right="113"/>
              <w:jc w:val="left"/>
              <w:rPr>
                <w:b/>
                <w:bCs/>
                <w:color w:val="auto"/>
                <w:sz w:val="22"/>
                <w:szCs w:val="22"/>
              </w:rPr>
            </w:pPr>
            <w:r w:rsidRPr="00A02803">
              <w:rPr>
                <w:b/>
                <w:bCs/>
                <w:color w:val="auto"/>
                <w:sz w:val="22"/>
                <w:szCs w:val="22"/>
              </w:rPr>
              <w:t>ПОСТАВЩИК:</w:t>
            </w:r>
          </w:p>
          <w:p w14:paraId="142352CE" w14:textId="7D6B277E" w:rsidR="007E2F2E" w:rsidRPr="00A02803" w:rsidRDefault="007E2F2E" w:rsidP="007839F9">
            <w:pPr>
              <w:spacing w:after="0"/>
              <w:rPr>
                <w:b/>
                <w:bCs/>
                <w:color w:val="auto"/>
                <w:sz w:val="22"/>
                <w:szCs w:val="22"/>
              </w:rPr>
            </w:pPr>
          </w:p>
          <w:p w14:paraId="30A9BDAF" w14:textId="77777777" w:rsidR="004D2A71" w:rsidRPr="00A02803" w:rsidRDefault="004D2A71" w:rsidP="007839F9">
            <w:pPr>
              <w:spacing w:after="0"/>
              <w:rPr>
                <w:b/>
                <w:bCs/>
                <w:color w:val="auto"/>
                <w:sz w:val="22"/>
                <w:szCs w:val="22"/>
              </w:rPr>
            </w:pPr>
          </w:p>
          <w:p w14:paraId="2A2C5F3C" w14:textId="1D8FBD53" w:rsidR="007E2F2E" w:rsidRPr="00A02803" w:rsidRDefault="007E2F2E" w:rsidP="007839F9">
            <w:pPr>
              <w:spacing w:after="0"/>
              <w:rPr>
                <w:color w:val="auto"/>
                <w:sz w:val="22"/>
                <w:szCs w:val="22"/>
              </w:rPr>
            </w:pPr>
            <w:r w:rsidRPr="00A02803">
              <w:rPr>
                <w:b/>
                <w:bCs/>
                <w:color w:val="auto"/>
                <w:sz w:val="22"/>
                <w:szCs w:val="22"/>
              </w:rPr>
              <w:t>_______________________ /</w:t>
            </w:r>
            <w:r w:rsidR="007839F9" w:rsidRPr="00A02803">
              <w:rPr>
                <w:b/>
                <w:bCs/>
                <w:color w:val="auto"/>
                <w:sz w:val="22"/>
                <w:szCs w:val="22"/>
              </w:rPr>
              <w:t xml:space="preserve">__________ </w:t>
            </w:r>
            <w:r w:rsidRPr="00A02803">
              <w:rPr>
                <w:b/>
                <w:bCs/>
                <w:color w:val="auto"/>
                <w:sz w:val="22"/>
                <w:szCs w:val="22"/>
              </w:rPr>
              <w:t>/</w:t>
            </w:r>
          </w:p>
          <w:p w14:paraId="034E55B2" w14:textId="77777777" w:rsidR="007F76FF" w:rsidRPr="00A02803" w:rsidRDefault="007E2F2E" w:rsidP="007839F9">
            <w:pPr>
              <w:spacing w:after="0"/>
              <w:rPr>
                <w:b/>
                <w:bCs/>
                <w:color w:val="auto"/>
                <w:sz w:val="22"/>
                <w:szCs w:val="22"/>
              </w:rPr>
            </w:pPr>
            <w:proofErr w:type="spellStart"/>
            <w:r w:rsidRPr="00A02803">
              <w:rPr>
                <w:b/>
                <w:bCs/>
                <w:color w:val="auto"/>
                <w:sz w:val="22"/>
                <w:szCs w:val="22"/>
              </w:rPr>
              <w:t>м.п</w:t>
            </w:r>
            <w:proofErr w:type="spellEnd"/>
            <w:r w:rsidRPr="00A02803">
              <w:rPr>
                <w:b/>
                <w:bCs/>
                <w:color w:val="auto"/>
                <w:sz w:val="22"/>
                <w:szCs w:val="22"/>
              </w:rPr>
              <w:t>.</w:t>
            </w:r>
          </w:p>
        </w:tc>
      </w:tr>
    </w:tbl>
    <w:p w14:paraId="1EE1ECBA" w14:textId="77777777" w:rsidR="004A718E" w:rsidRPr="00A02803" w:rsidRDefault="004A718E" w:rsidP="00F51FED">
      <w:pPr>
        <w:rPr>
          <w:color w:val="auto"/>
          <w:sz w:val="22"/>
          <w:szCs w:val="22"/>
        </w:rPr>
      </w:pPr>
    </w:p>
    <w:sectPr w:rsidR="004A718E" w:rsidRPr="00A02803" w:rsidSect="00A72EA0">
      <w:footerReference w:type="default" r:id="rId8"/>
      <w:pgSz w:w="16838" w:h="11906" w:orient="landscape"/>
      <w:pgMar w:top="568" w:right="1134" w:bottom="426" w:left="1418" w:header="0" w:footer="435"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C148E" w14:textId="77777777" w:rsidR="00D7714A" w:rsidRDefault="00D7714A">
      <w:pPr>
        <w:spacing w:after="0"/>
      </w:pPr>
      <w:r>
        <w:separator/>
      </w:r>
    </w:p>
  </w:endnote>
  <w:endnote w:type="continuationSeparator" w:id="0">
    <w:p w14:paraId="344EE4A1" w14:textId="77777777" w:rsidR="00D7714A" w:rsidRDefault="00D771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Calibri"/>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ADE0A" w14:textId="77777777" w:rsidR="007F76FF" w:rsidRDefault="0024221C">
    <w:pPr>
      <w:pStyle w:val="af3"/>
      <w:jc w:val="right"/>
    </w:pPr>
    <w:r>
      <w:fldChar w:fldCharType="begin"/>
    </w:r>
    <w:r w:rsidR="009D6BE7">
      <w:instrText>PAGE</w:instrText>
    </w:r>
    <w:r>
      <w:fldChar w:fldCharType="separate"/>
    </w:r>
    <w:r w:rsidR="00EE1F10">
      <w:rPr>
        <w:noProof/>
      </w:rPr>
      <w:t>2</w:t>
    </w:r>
    <w:r>
      <w:fldChar w:fldCharType="end"/>
    </w:r>
  </w:p>
  <w:p w14:paraId="45F4ED0A" w14:textId="77777777" w:rsidR="007F76FF" w:rsidRDefault="007F76F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AB6C7" w14:textId="77777777" w:rsidR="007F76FF" w:rsidRDefault="0024221C">
    <w:pPr>
      <w:pStyle w:val="af3"/>
      <w:jc w:val="right"/>
    </w:pPr>
    <w:r>
      <w:fldChar w:fldCharType="begin"/>
    </w:r>
    <w:r w:rsidR="009D6BE7">
      <w:instrText>PAGE</w:instrText>
    </w:r>
    <w:r>
      <w:fldChar w:fldCharType="separate"/>
    </w:r>
    <w:r w:rsidR="00EE1F10">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E32ED" w14:textId="77777777" w:rsidR="00D7714A" w:rsidRDefault="00D7714A">
      <w:pPr>
        <w:spacing w:after="0"/>
      </w:pPr>
      <w:r>
        <w:separator/>
      </w:r>
    </w:p>
  </w:footnote>
  <w:footnote w:type="continuationSeparator" w:id="0">
    <w:p w14:paraId="2E63A66A" w14:textId="77777777" w:rsidR="00D7714A" w:rsidRDefault="00D7714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7433C"/>
    <w:multiLevelType w:val="multilevel"/>
    <w:tmpl w:val="A02A06C0"/>
    <w:lvl w:ilvl="0">
      <w:start w:val="1"/>
      <w:numFmt w:val="decimal"/>
      <w:lvlText w:val="%1."/>
      <w:lvlJc w:val="left"/>
      <w:pPr>
        <w:ind w:left="786" w:hanging="360"/>
      </w:pPr>
      <w:rPr>
        <w:rFonts w:hint="default"/>
        <w:b/>
        <w:color w:val="000000"/>
        <w:sz w:val="23"/>
      </w:rPr>
    </w:lvl>
    <w:lvl w:ilvl="1">
      <w:start w:val="1"/>
      <w:numFmt w:val="decimal"/>
      <w:isLgl/>
      <w:lvlText w:val="%1.%2."/>
      <w:lvlJc w:val="left"/>
      <w:pPr>
        <w:ind w:left="1038"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334" w:hanging="1080"/>
      </w:pPr>
      <w:rPr>
        <w:rFonts w:hint="default"/>
      </w:rPr>
    </w:lvl>
    <w:lvl w:ilvl="5">
      <w:start w:val="1"/>
      <w:numFmt w:val="decimal"/>
      <w:isLgl/>
      <w:lvlText w:val="%1.%2.%3.%4.%5.%6."/>
      <w:lvlJc w:val="left"/>
      <w:pPr>
        <w:ind w:left="2541"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15" w:hanging="1440"/>
      </w:pPr>
      <w:rPr>
        <w:rFonts w:hint="default"/>
      </w:rPr>
    </w:lvl>
    <w:lvl w:ilvl="8">
      <w:start w:val="1"/>
      <w:numFmt w:val="decimal"/>
      <w:isLgl/>
      <w:lvlText w:val="%1.%2.%3.%4.%5.%6.%7.%8.%9."/>
      <w:lvlJc w:val="left"/>
      <w:pPr>
        <w:ind w:left="3882" w:hanging="1800"/>
      </w:pPr>
      <w:rPr>
        <w:rFonts w:hint="default"/>
      </w:rPr>
    </w:lvl>
  </w:abstractNum>
  <w:abstractNum w:abstractNumId="1" w15:restartNumberingAfterBreak="0">
    <w:nsid w:val="11523270"/>
    <w:multiLevelType w:val="hybridMultilevel"/>
    <w:tmpl w:val="F224F95C"/>
    <w:lvl w:ilvl="0" w:tplc="0419000F">
      <w:start w:val="1"/>
      <w:numFmt w:val="decimal"/>
      <w:lvlText w:val="%1."/>
      <w:lvlJc w:val="left"/>
      <w:pPr>
        <w:ind w:left="121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C5F0FE5"/>
    <w:multiLevelType w:val="multilevel"/>
    <w:tmpl w:val="A196745E"/>
    <w:lvl w:ilvl="0">
      <w:start w:val="1"/>
      <w:numFmt w:val="decimal"/>
      <w:lvlText w:val="%1."/>
      <w:lvlJc w:val="left"/>
      <w:pPr>
        <w:ind w:left="720" w:hanging="360"/>
      </w:pPr>
      <w:rPr>
        <w:rFonts w:hint="default"/>
        <w:b/>
        <w:color w:val="000000"/>
        <w:sz w:val="24"/>
        <w:szCs w:val="24"/>
      </w:rPr>
    </w:lvl>
    <w:lvl w:ilvl="1">
      <w:start w:val="1"/>
      <w:numFmt w:val="decimal"/>
      <w:isLgl/>
      <w:lvlText w:val="%1.%2."/>
      <w:lvlJc w:val="left"/>
      <w:pPr>
        <w:ind w:left="972" w:hanging="405"/>
      </w:pPr>
      <w:rPr>
        <w:rFonts w:ascii="Times New Roman" w:hAnsi="Times New Roman" w:cs="Times New Roman" w:hint="default"/>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EE01D5F"/>
    <w:multiLevelType w:val="hybridMultilevel"/>
    <w:tmpl w:val="CE88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F24F53"/>
    <w:multiLevelType w:val="hybridMultilevel"/>
    <w:tmpl w:val="BF00E5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C8A59FA"/>
    <w:multiLevelType w:val="hybridMultilevel"/>
    <w:tmpl w:val="3B769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A4257C"/>
    <w:multiLevelType w:val="multilevel"/>
    <w:tmpl w:val="ED4AE59C"/>
    <w:lvl w:ilvl="0">
      <w:start w:val="1"/>
      <w:numFmt w:val="decimal"/>
      <w:lvlText w:val="%1."/>
      <w:lvlJc w:val="left"/>
      <w:pPr>
        <w:ind w:left="11559"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3B6990"/>
    <w:multiLevelType w:val="multilevel"/>
    <w:tmpl w:val="A02A06C0"/>
    <w:lvl w:ilvl="0">
      <w:start w:val="1"/>
      <w:numFmt w:val="decimal"/>
      <w:lvlText w:val="%1."/>
      <w:lvlJc w:val="left"/>
      <w:pPr>
        <w:ind w:left="720" w:hanging="360"/>
      </w:pPr>
      <w:rPr>
        <w:rFonts w:hint="default"/>
        <w:b/>
        <w:color w:val="000000"/>
        <w:sz w:val="23"/>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487E5779"/>
    <w:multiLevelType w:val="multilevel"/>
    <w:tmpl w:val="EABE1D68"/>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num w:numId="1">
    <w:abstractNumId w:val="8"/>
  </w:num>
  <w:num w:numId="2">
    <w:abstractNumId w:val="6"/>
  </w:num>
  <w:num w:numId="3">
    <w:abstractNumId w:val="4"/>
  </w:num>
  <w:num w:numId="4">
    <w:abstractNumId w:val="2"/>
  </w:num>
  <w:num w:numId="5">
    <w:abstractNumId w:val="7"/>
  </w:num>
  <w:num w:numId="6">
    <w:abstractNumId w:val="0"/>
  </w:num>
  <w:num w:numId="7">
    <w:abstractNumId w:val="3"/>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6FF"/>
    <w:rsid w:val="00042937"/>
    <w:rsid w:val="000820CD"/>
    <w:rsid w:val="0008337A"/>
    <w:rsid w:val="00094A0A"/>
    <w:rsid w:val="000C4711"/>
    <w:rsid w:val="000F7A52"/>
    <w:rsid w:val="00104E1C"/>
    <w:rsid w:val="001238CE"/>
    <w:rsid w:val="00127D04"/>
    <w:rsid w:val="00170F1A"/>
    <w:rsid w:val="00182736"/>
    <w:rsid w:val="001A09B9"/>
    <w:rsid w:val="001F7880"/>
    <w:rsid w:val="0024221C"/>
    <w:rsid w:val="00244664"/>
    <w:rsid w:val="00247692"/>
    <w:rsid w:val="0025280F"/>
    <w:rsid w:val="00266C1E"/>
    <w:rsid w:val="00295482"/>
    <w:rsid w:val="002E13F0"/>
    <w:rsid w:val="002F617B"/>
    <w:rsid w:val="00313D79"/>
    <w:rsid w:val="0031488B"/>
    <w:rsid w:val="00320002"/>
    <w:rsid w:val="00326C2B"/>
    <w:rsid w:val="00334ADC"/>
    <w:rsid w:val="00350E22"/>
    <w:rsid w:val="003610DC"/>
    <w:rsid w:val="00390B2A"/>
    <w:rsid w:val="003A0AD2"/>
    <w:rsid w:val="003A235B"/>
    <w:rsid w:val="003B0C11"/>
    <w:rsid w:val="003C2D6A"/>
    <w:rsid w:val="003C6D25"/>
    <w:rsid w:val="003F46C5"/>
    <w:rsid w:val="0040534F"/>
    <w:rsid w:val="004067CE"/>
    <w:rsid w:val="0046381A"/>
    <w:rsid w:val="00471E9E"/>
    <w:rsid w:val="00471EE7"/>
    <w:rsid w:val="004821C2"/>
    <w:rsid w:val="00495976"/>
    <w:rsid w:val="004A718E"/>
    <w:rsid w:val="004C7C92"/>
    <w:rsid w:val="004D2A71"/>
    <w:rsid w:val="004D6698"/>
    <w:rsid w:val="00541986"/>
    <w:rsid w:val="00593837"/>
    <w:rsid w:val="005B45DA"/>
    <w:rsid w:val="005C6581"/>
    <w:rsid w:val="005F653E"/>
    <w:rsid w:val="00600F0C"/>
    <w:rsid w:val="00602C6B"/>
    <w:rsid w:val="00616E68"/>
    <w:rsid w:val="00653CD1"/>
    <w:rsid w:val="0066432C"/>
    <w:rsid w:val="006A14BD"/>
    <w:rsid w:val="006C6003"/>
    <w:rsid w:val="006E14F9"/>
    <w:rsid w:val="006E1D58"/>
    <w:rsid w:val="007238B3"/>
    <w:rsid w:val="007346A0"/>
    <w:rsid w:val="007839F9"/>
    <w:rsid w:val="00797D2F"/>
    <w:rsid w:val="007A6366"/>
    <w:rsid w:val="007A7E20"/>
    <w:rsid w:val="007B05B6"/>
    <w:rsid w:val="007E2F2E"/>
    <w:rsid w:val="007F76FF"/>
    <w:rsid w:val="00802E0C"/>
    <w:rsid w:val="0080387F"/>
    <w:rsid w:val="00850E93"/>
    <w:rsid w:val="008B33D0"/>
    <w:rsid w:val="008F3465"/>
    <w:rsid w:val="008F5CD4"/>
    <w:rsid w:val="00933F39"/>
    <w:rsid w:val="00944451"/>
    <w:rsid w:val="00946392"/>
    <w:rsid w:val="0097405F"/>
    <w:rsid w:val="00983911"/>
    <w:rsid w:val="00993EB9"/>
    <w:rsid w:val="009D6BE7"/>
    <w:rsid w:val="009E3E6D"/>
    <w:rsid w:val="009E7D31"/>
    <w:rsid w:val="00A02803"/>
    <w:rsid w:val="00A04304"/>
    <w:rsid w:val="00A22C69"/>
    <w:rsid w:val="00A250E7"/>
    <w:rsid w:val="00A41276"/>
    <w:rsid w:val="00A72EA0"/>
    <w:rsid w:val="00AB21E5"/>
    <w:rsid w:val="00AB6762"/>
    <w:rsid w:val="00AE65DF"/>
    <w:rsid w:val="00AF4818"/>
    <w:rsid w:val="00B107AD"/>
    <w:rsid w:val="00B1228E"/>
    <w:rsid w:val="00B300BB"/>
    <w:rsid w:val="00B34B6E"/>
    <w:rsid w:val="00B6268E"/>
    <w:rsid w:val="00B71BEC"/>
    <w:rsid w:val="00B76ABC"/>
    <w:rsid w:val="00BC193E"/>
    <w:rsid w:val="00BE3C3C"/>
    <w:rsid w:val="00BF66AF"/>
    <w:rsid w:val="00C16217"/>
    <w:rsid w:val="00C23F4A"/>
    <w:rsid w:val="00C26D06"/>
    <w:rsid w:val="00C27E62"/>
    <w:rsid w:val="00C31763"/>
    <w:rsid w:val="00C713B7"/>
    <w:rsid w:val="00C83D8D"/>
    <w:rsid w:val="00CC5EA4"/>
    <w:rsid w:val="00CD016A"/>
    <w:rsid w:val="00CD4005"/>
    <w:rsid w:val="00CE26C7"/>
    <w:rsid w:val="00D1237E"/>
    <w:rsid w:val="00D13743"/>
    <w:rsid w:val="00D2648F"/>
    <w:rsid w:val="00D27091"/>
    <w:rsid w:val="00D52EB7"/>
    <w:rsid w:val="00D7714A"/>
    <w:rsid w:val="00D77CEF"/>
    <w:rsid w:val="00D81948"/>
    <w:rsid w:val="00D859A8"/>
    <w:rsid w:val="00D87EBA"/>
    <w:rsid w:val="00DB2C0D"/>
    <w:rsid w:val="00DB7DDB"/>
    <w:rsid w:val="00DC266C"/>
    <w:rsid w:val="00DC7583"/>
    <w:rsid w:val="00DD3E28"/>
    <w:rsid w:val="00DF4E6B"/>
    <w:rsid w:val="00E0077C"/>
    <w:rsid w:val="00E85213"/>
    <w:rsid w:val="00E94575"/>
    <w:rsid w:val="00EA1FD5"/>
    <w:rsid w:val="00EE1F10"/>
    <w:rsid w:val="00EF0806"/>
    <w:rsid w:val="00F171B1"/>
    <w:rsid w:val="00F307FD"/>
    <w:rsid w:val="00F502C3"/>
    <w:rsid w:val="00F51FED"/>
    <w:rsid w:val="00F608CD"/>
    <w:rsid w:val="00F72915"/>
    <w:rsid w:val="00F76591"/>
    <w:rsid w:val="00F81EBB"/>
    <w:rsid w:val="00F900D5"/>
    <w:rsid w:val="00FB294A"/>
    <w:rsid w:val="00FB38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EA510"/>
  <w15:docId w15:val="{44F3FCBB-1020-4C61-9C86-1640A1A4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221C"/>
    <w:pPr>
      <w:suppressAutoHyphens/>
      <w:overflowPunct w:val="0"/>
      <w:spacing w:after="60"/>
      <w:jc w:val="both"/>
    </w:pPr>
    <w:rPr>
      <w:rFonts w:ascii="Times New Roman" w:eastAsia="Times New Roman" w:hAnsi="Times New Roman" w:cs="Times New Roman"/>
      <w:color w:val="00000A"/>
      <w:sz w:val="24"/>
      <w:szCs w:val="24"/>
      <w:lang w:eastAsia="ar-SA"/>
    </w:rPr>
  </w:style>
  <w:style w:type="paragraph" w:styleId="1">
    <w:name w:val="heading 1"/>
    <w:qFormat/>
    <w:rsid w:val="0024221C"/>
    <w:pPr>
      <w:keepNext/>
      <w:widowControl w:val="0"/>
      <w:numPr>
        <w:numId w:val="1"/>
      </w:numPr>
      <w:suppressAutoHyphens/>
      <w:spacing w:before="360"/>
      <w:jc w:val="center"/>
      <w:outlineLvl w:val="0"/>
    </w:pPr>
    <w:rPr>
      <w:b/>
      <w:sz w:val="28"/>
      <w:szCs w:val="20"/>
    </w:rPr>
  </w:style>
  <w:style w:type="paragraph" w:styleId="2">
    <w:name w:val="heading 2"/>
    <w:qFormat/>
    <w:rsid w:val="0024221C"/>
    <w:pPr>
      <w:keepNext/>
      <w:widowControl w:val="0"/>
      <w:numPr>
        <w:ilvl w:val="1"/>
        <w:numId w:val="1"/>
      </w:numPr>
      <w:suppressAutoHyphens/>
      <w:spacing w:line="360" w:lineRule="auto"/>
      <w:outlineLvl w:val="1"/>
    </w:pPr>
    <w:rPr>
      <w:sz w:val="32"/>
      <w:szCs w:val="20"/>
      <w:lang w:eastAsia="ru-RU"/>
    </w:rPr>
  </w:style>
  <w:style w:type="paragraph" w:styleId="3">
    <w:name w:val="heading 3"/>
    <w:qFormat/>
    <w:rsid w:val="0024221C"/>
    <w:pPr>
      <w:keepNext/>
      <w:widowControl w:val="0"/>
      <w:numPr>
        <w:ilvl w:val="2"/>
        <w:numId w:val="1"/>
      </w:numPr>
      <w:suppressAutoHyphens/>
      <w:spacing w:line="360" w:lineRule="auto"/>
      <w:outlineLvl w:val="2"/>
    </w:pPr>
    <w:rPr>
      <w:b/>
      <w:sz w:val="32"/>
      <w:szCs w:val="20"/>
      <w:lang w:eastAsia="ru-RU"/>
    </w:rPr>
  </w:style>
  <w:style w:type="paragraph" w:styleId="4">
    <w:name w:val="heading 4"/>
    <w:qFormat/>
    <w:rsid w:val="0024221C"/>
    <w:pPr>
      <w:keepNext/>
      <w:widowControl w:val="0"/>
      <w:numPr>
        <w:ilvl w:val="3"/>
        <w:numId w:val="1"/>
      </w:numPr>
      <w:suppressAutoHyphens/>
      <w:spacing w:line="360" w:lineRule="auto"/>
      <w:outlineLvl w:val="3"/>
    </w:pPr>
    <w:rPr>
      <w:b/>
      <w:sz w:val="28"/>
      <w:szCs w:val="20"/>
      <w:lang w:eastAsia="ru-RU"/>
    </w:rPr>
  </w:style>
  <w:style w:type="paragraph" w:styleId="5">
    <w:name w:val="heading 5"/>
    <w:qFormat/>
    <w:rsid w:val="0024221C"/>
    <w:pPr>
      <w:keepNext/>
      <w:widowControl w:val="0"/>
      <w:numPr>
        <w:ilvl w:val="4"/>
        <w:numId w:val="1"/>
      </w:numPr>
      <w:suppressAutoHyphens/>
      <w:outlineLvl w:val="4"/>
    </w:pPr>
    <w:rPr>
      <w:b/>
      <w:sz w:val="28"/>
      <w:szCs w:val="20"/>
      <w:lang w:eastAsia="ru-RU"/>
    </w:rPr>
  </w:style>
  <w:style w:type="paragraph" w:styleId="6">
    <w:name w:val="heading 6"/>
    <w:qFormat/>
    <w:rsid w:val="0024221C"/>
    <w:pPr>
      <w:keepNext/>
      <w:widowControl w:val="0"/>
      <w:numPr>
        <w:ilvl w:val="5"/>
        <w:numId w:val="1"/>
      </w:numPr>
      <w:suppressAutoHyphens/>
      <w:outlineLvl w:val="5"/>
    </w:pPr>
    <w:rPr>
      <w:b/>
      <w:sz w:val="28"/>
      <w:szCs w:val="20"/>
      <w:lang w:eastAsia="ru-RU"/>
    </w:rPr>
  </w:style>
  <w:style w:type="paragraph" w:styleId="7">
    <w:name w:val="heading 7"/>
    <w:qFormat/>
    <w:rsid w:val="0024221C"/>
    <w:pPr>
      <w:keepNext/>
      <w:widowControl w:val="0"/>
      <w:numPr>
        <w:ilvl w:val="6"/>
        <w:numId w:val="1"/>
      </w:numPr>
      <w:suppressAutoHyphens/>
      <w:spacing w:line="360" w:lineRule="auto"/>
      <w:jc w:val="center"/>
      <w:outlineLvl w:val="6"/>
    </w:pPr>
    <w:rPr>
      <w:b/>
      <w:szCs w:val="20"/>
      <w:lang w:eastAsia="ru-RU"/>
    </w:rPr>
  </w:style>
  <w:style w:type="paragraph" w:styleId="8">
    <w:name w:val="heading 8"/>
    <w:qFormat/>
    <w:rsid w:val="0024221C"/>
    <w:pPr>
      <w:keepNext/>
      <w:widowControl w:val="0"/>
      <w:numPr>
        <w:ilvl w:val="7"/>
        <w:numId w:val="1"/>
      </w:numPr>
      <w:suppressAutoHyphens/>
      <w:outlineLvl w:val="7"/>
    </w:pPr>
    <w:rPr>
      <w:b/>
      <w:szCs w:val="20"/>
      <w:lang w:eastAsia="ru-RU"/>
    </w:rPr>
  </w:style>
  <w:style w:type="paragraph" w:styleId="9">
    <w:name w:val="heading 9"/>
    <w:qFormat/>
    <w:rsid w:val="0024221C"/>
    <w:pPr>
      <w:keepNext/>
      <w:widowControl w:val="0"/>
      <w:numPr>
        <w:ilvl w:val="8"/>
        <w:numId w:val="1"/>
      </w:numPr>
      <w:suppressAutoHyphens/>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qFormat/>
    <w:rsid w:val="0024221C"/>
    <w:rPr>
      <w:b/>
      <w:bCs/>
      <w:color w:val="000080"/>
    </w:rPr>
  </w:style>
  <w:style w:type="character" w:customStyle="1" w:styleId="apple-converted-space">
    <w:name w:val="apple-converted-space"/>
    <w:basedOn w:val="a0"/>
    <w:qFormat/>
    <w:rsid w:val="0024221C"/>
  </w:style>
  <w:style w:type="character" w:customStyle="1" w:styleId="a4">
    <w:name w:val="Текст выноски Знак"/>
    <w:basedOn w:val="a0"/>
    <w:qFormat/>
    <w:rsid w:val="0024221C"/>
    <w:rPr>
      <w:rFonts w:ascii="Segoe UI" w:eastAsia="Times New Roman" w:hAnsi="Segoe UI" w:cs="Segoe UI"/>
      <w:sz w:val="18"/>
      <w:szCs w:val="18"/>
      <w:lang w:eastAsia="ar-SA"/>
    </w:rPr>
  </w:style>
  <w:style w:type="character" w:customStyle="1" w:styleId="a5">
    <w:name w:val="Верхний колонтитул Знак"/>
    <w:basedOn w:val="a0"/>
    <w:qFormat/>
    <w:rsid w:val="0024221C"/>
    <w:rPr>
      <w:rFonts w:ascii="Times New Roman" w:eastAsia="Times New Roman" w:hAnsi="Times New Roman" w:cs="Times New Roman"/>
      <w:sz w:val="24"/>
      <w:szCs w:val="24"/>
      <w:lang w:eastAsia="ar-SA"/>
    </w:rPr>
  </w:style>
  <w:style w:type="character" w:customStyle="1" w:styleId="a6">
    <w:name w:val="Нижний колонтитул Знак"/>
    <w:basedOn w:val="a0"/>
    <w:qFormat/>
    <w:rsid w:val="0024221C"/>
    <w:rPr>
      <w:rFonts w:ascii="Times New Roman" w:eastAsia="Times New Roman" w:hAnsi="Times New Roman" w:cs="Times New Roman"/>
      <w:sz w:val="24"/>
      <w:szCs w:val="24"/>
      <w:lang w:eastAsia="ar-SA"/>
    </w:rPr>
  </w:style>
  <w:style w:type="character" w:customStyle="1" w:styleId="bold">
    <w:name w:val="bold"/>
    <w:basedOn w:val="a0"/>
    <w:qFormat/>
    <w:rsid w:val="0024221C"/>
  </w:style>
  <w:style w:type="character" w:customStyle="1" w:styleId="value">
    <w:name w:val="value"/>
    <w:basedOn w:val="a0"/>
    <w:qFormat/>
    <w:rsid w:val="0024221C"/>
  </w:style>
  <w:style w:type="character" w:customStyle="1" w:styleId="10">
    <w:name w:val="Заголовок 1 Знак"/>
    <w:basedOn w:val="a0"/>
    <w:qFormat/>
    <w:rsid w:val="0024221C"/>
    <w:rPr>
      <w:rFonts w:ascii="Times New Roman" w:eastAsia="Times New Roman" w:hAnsi="Times New Roman" w:cs="Times New Roman"/>
      <w:b/>
      <w:sz w:val="28"/>
      <w:szCs w:val="20"/>
    </w:rPr>
  </w:style>
  <w:style w:type="character" w:customStyle="1" w:styleId="20">
    <w:name w:val="Заголовок 2 Знак"/>
    <w:basedOn w:val="a0"/>
    <w:qFormat/>
    <w:rsid w:val="0024221C"/>
    <w:rPr>
      <w:rFonts w:ascii="Times New Roman" w:eastAsia="Times New Roman" w:hAnsi="Times New Roman" w:cs="Times New Roman"/>
      <w:sz w:val="32"/>
      <w:szCs w:val="20"/>
      <w:lang w:eastAsia="ru-RU"/>
    </w:rPr>
  </w:style>
  <w:style w:type="character" w:customStyle="1" w:styleId="30">
    <w:name w:val="Заголовок 3 Знак"/>
    <w:basedOn w:val="a0"/>
    <w:qFormat/>
    <w:rsid w:val="0024221C"/>
    <w:rPr>
      <w:rFonts w:ascii="Times New Roman" w:eastAsia="Times New Roman" w:hAnsi="Times New Roman" w:cs="Times New Roman"/>
      <w:b/>
      <w:sz w:val="32"/>
      <w:szCs w:val="20"/>
      <w:lang w:eastAsia="ru-RU"/>
    </w:rPr>
  </w:style>
  <w:style w:type="character" w:customStyle="1" w:styleId="40">
    <w:name w:val="Заголовок 4 Знак"/>
    <w:basedOn w:val="a0"/>
    <w:qFormat/>
    <w:rsid w:val="0024221C"/>
    <w:rPr>
      <w:rFonts w:ascii="Times New Roman" w:eastAsia="Times New Roman" w:hAnsi="Times New Roman" w:cs="Times New Roman"/>
      <w:b/>
      <w:sz w:val="28"/>
      <w:szCs w:val="20"/>
      <w:lang w:eastAsia="ru-RU"/>
    </w:rPr>
  </w:style>
  <w:style w:type="character" w:customStyle="1" w:styleId="50">
    <w:name w:val="Заголовок 5 Знак"/>
    <w:basedOn w:val="a0"/>
    <w:qFormat/>
    <w:rsid w:val="0024221C"/>
    <w:rPr>
      <w:rFonts w:ascii="Times New Roman" w:eastAsia="Times New Roman" w:hAnsi="Times New Roman" w:cs="Times New Roman"/>
      <w:b/>
      <w:sz w:val="28"/>
      <w:szCs w:val="20"/>
      <w:lang w:eastAsia="ru-RU"/>
    </w:rPr>
  </w:style>
  <w:style w:type="character" w:customStyle="1" w:styleId="60">
    <w:name w:val="Заголовок 6 Знак"/>
    <w:basedOn w:val="a0"/>
    <w:qFormat/>
    <w:rsid w:val="0024221C"/>
    <w:rPr>
      <w:rFonts w:ascii="Times New Roman" w:eastAsia="Times New Roman" w:hAnsi="Times New Roman" w:cs="Times New Roman"/>
      <w:b/>
      <w:sz w:val="28"/>
      <w:szCs w:val="20"/>
      <w:lang w:eastAsia="ru-RU"/>
    </w:rPr>
  </w:style>
  <w:style w:type="character" w:customStyle="1" w:styleId="70">
    <w:name w:val="Заголовок 7 Знак"/>
    <w:basedOn w:val="a0"/>
    <w:qFormat/>
    <w:rsid w:val="0024221C"/>
    <w:rPr>
      <w:rFonts w:ascii="Times New Roman" w:eastAsia="Times New Roman" w:hAnsi="Times New Roman" w:cs="Times New Roman"/>
      <w:b/>
      <w:sz w:val="24"/>
      <w:szCs w:val="20"/>
      <w:lang w:eastAsia="ru-RU"/>
    </w:rPr>
  </w:style>
  <w:style w:type="character" w:customStyle="1" w:styleId="80">
    <w:name w:val="Заголовок 8 Знак"/>
    <w:basedOn w:val="a0"/>
    <w:qFormat/>
    <w:rsid w:val="0024221C"/>
    <w:rPr>
      <w:rFonts w:ascii="Times New Roman" w:eastAsia="Times New Roman" w:hAnsi="Times New Roman" w:cs="Times New Roman"/>
      <w:b/>
      <w:sz w:val="24"/>
      <w:szCs w:val="20"/>
      <w:lang w:eastAsia="ru-RU"/>
    </w:rPr>
  </w:style>
  <w:style w:type="character" w:customStyle="1" w:styleId="90">
    <w:name w:val="Заголовок 9 Знак"/>
    <w:basedOn w:val="a0"/>
    <w:qFormat/>
    <w:rsid w:val="0024221C"/>
    <w:rPr>
      <w:rFonts w:ascii="Times New Roman" w:eastAsia="Times New Roman" w:hAnsi="Times New Roman" w:cs="Times New Roman"/>
      <w:sz w:val="24"/>
      <w:szCs w:val="20"/>
      <w:lang w:eastAsia="ru-RU"/>
    </w:rPr>
  </w:style>
  <w:style w:type="character" w:styleId="a7">
    <w:name w:val="Hyperlink"/>
    <w:basedOn w:val="a0"/>
    <w:qFormat/>
    <w:rsid w:val="0024221C"/>
    <w:rPr>
      <w:color w:val="0000FF"/>
      <w:u w:val="single"/>
    </w:rPr>
  </w:style>
  <w:style w:type="character" w:customStyle="1" w:styleId="FontStyle12">
    <w:name w:val="Font Style12"/>
    <w:qFormat/>
    <w:rsid w:val="0024221C"/>
    <w:rPr>
      <w:rFonts w:ascii="Arial" w:hAnsi="Arial" w:cs="Arial"/>
      <w:b/>
      <w:bCs/>
      <w:sz w:val="16"/>
      <w:szCs w:val="16"/>
    </w:rPr>
  </w:style>
  <w:style w:type="character" w:customStyle="1" w:styleId="a8">
    <w:name w:val="Основной текст_"/>
    <w:basedOn w:val="a0"/>
    <w:qFormat/>
    <w:rsid w:val="0024221C"/>
    <w:rPr>
      <w:rFonts w:ascii="Times New Roman" w:eastAsia="Times New Roman" w:hAnsi="Times New Roman" w:cs="Times New Roman"/>
      <w:sz w:val="21"/>
      <w:szCs w:val="21"/>
      <w:highlight w:val="white"/>
    </w:rPr>
  </w:style>
  <w:style w:type="character" w:customStyle="1" w:styleId="WWCharOUTLINELVL1">
    <w:name w:val="WW_CharOUTLINELVL1"/>
    <w:qFormat/>
    <w:rsid w:val="0024221C"/>
    <w:rPr>
      <w:rFonts w:cs="Times New Roman"/>
    </w:rPr>
  </w:style>
  <w:style w:type="character" w:customStyle="1" w:styleId="WWCharOUTLINELVL2">
    <w:name w:val="WW_CharOUTLINELVL2"/>
    <w:qFormat/>
    <w:rsid w:val="0024221C"/>
    <w:rPr>
      <w:rFonts w:cs="Times New Roman"/>
    </w:rPr>
  </w:style>
  <w:style w:type="character" w:customStyle="1" w:styleId="WWCharOUTLINELVL3">
    <w:name w:val="WW_CharOUTLINELVL3"/>
    <w:qFormat/>
    <w:rsid w:val="0024221C"/>
    <w:rPr>
      <w:rFonts w:cs="Times New Roman"/>
    </w:rPr>
  </w:style>
  <w:style w:type="character" w:customStyle="1" w:styleId="WWCharOUTLINELVL4">
    <w:name w:val="WW_CharOUTLINELVL4"/>
    <w:qFormat/>
    <w:rsid w:val="0024221C"/>
    <w:rPr>
      <w:rFonts w:cs="Times New Roman"/>
    </w:rPr>
  </w:style>
  <w:style w:type="character" w:customStyle="1" w:styleId="WWCharOUTLINELVL5">
    <w:name w:val="WW_CharOUTLINELVL5"/>
    <w:qFormat/>
    <w:rsid w:val="0024221C"/>
    <w:rPr>
      <w:rFonts w:cs="Times New Roman"/>
    </w:rPr>
  </w:style>
  <w:style w:type="character" w:customStyle="1" w:styleId="WWCharOUTLINELVL6">
    <w:name w:val="WW_CharOUTLINELVL6"/>
    <w:qFormat/>
    <w:rsid w:val="0024221C"/>
    <w:rPr>
      <w:rFonts w:cs="Times New Roman"/>
    </w:rPr>
  </w:style>
  <w:style w:type="character" w:customStyle="1" w:styleId="WWCharOUTLINELVL7">
    <w:name w:val="WW_CharOUTLINELVL7"/>
    <w:qFormat/>
    <w:rsid w:val="0024221C"/>
    <w:rPr>
      <w:rFonts w:cs="Times New Roman"/>
    </w:rPr>
  </w:style>
  <w:style w:type="character" w:customStyle="1" w:styleId="WWCharOUTLINELVL8">
    <w:name w:val="WW_CharOUTLINELVL8"/>
    <w:qFormat/>
    <w:rsid w:val="0024221C"/>
    <w:rPr>
      <w:rFonts w:cs="Times New Roman"/>
    </w:rPr>
  </w:style>
  <w:style w:type="character" w:customStyle="1" w:styleId="WWCharOUTLINELVL9">
    <w:name w:val="WW_CharOUTLINELVL9"/>
    <w:qFormat/>
    <w:rsid w:val="0024221C"/>
    <w:rPr>
      <w:rFonts w:cs="Times New Roman"/>
    </w:rPr>
  </w:style>
  <w:style w:type="character" w:customStyle="1" w:styleId="WWCharLFO2LVL1">
    <w:name w:val="WW_CharLFO2LVL1"/>
    <w:qFormat/>
    <w:rsid w:val="0024221C"/>
    <w:rPr>
      <w:rFonts w:ascii="Symbol" w:hAnsi="Symbol"/>
    </w:rPr>
  </w:style>
  <w:style w:type="character" w:customStyle="1" w:styleId="WWCharLFO3LVL1">
    <w:name w:val="WW_CharLFO3LVL1"/>
    <w:qFormat/>
    <w:rsid w:val="0024221C"/>
    <w:rPr>
      <w:b/>
    </w:rPr>
  </w:style>
  <w:style w:type="character" w:customStyle="1" w:styleId="WWCharLFO5LVL1">
    <w:name w:val="WW_CharLFO5LVL1"/>
    <w:qFormat/>
    <w:rsid w:val="0024221C"/>
    <w:rPr>
      <w:rFonts w:cs="Times New Roman"/>
    </w:rPr>
  </w:style>
  <w:style w:type="character" w:customStyle="1" w:styleId="WWCharLFO5LVL2">
    <w:name w:val="WW_CharLFO5LVL2"/>
    <w:qFormat/>
    <w:rsid w:val="0024221C"/>
    <w:rPr>
      <w:rFonts w:cs="Times New Roman"/>
    </w:rPr>
  </w:style>
  <w:style w:type="character" w:customStyle="1" w:styleId="WWCharLFO5LVL3">
    <w:name w:val="WW_CharLFO5LVL3"/>
    <w:qFormat/>
    <w:rsid w:val="0024221C"/>
    <w:rPr>
      <w:rFonts w:cs="Times New Roman"/>
    </w:rPr>
  </w:style>
  <w:style w:type="character" w:customStyle="1" w:styleId="WWCharLFO5LVL4">
    <w:name w:val="WW_CharLFO5LVL4"/>
    <w:qFormat/>
    <w:rsid w:val="0024221C"/>
    <w:rPr>
      <w:rFonts w:cs="Times New Roman"/>
    </w:rPr>
  </w:style>
  <w:style w:type="character" w:customStyle="1" w:styleId="WWCharLFO5LVL5">
    <w:name w:val="WW_CharLFO5LVL5"/>
    <w:qFormat/>
    <w:rsid w:val="0024221C"/>
    <w:rPr>
      <w:rFonts w:cs="Times New Roman"/>
    </w:rPr>
  </w:style>
  <w:style w:type="character" w:customStyle="1" w:styleId="WWCharLFO5LVL6">
    <w:name w:val="WW_CharLFO5LVL6"/>
    <w:qFormat/>
    <w:rsid w:val="0024221C"/>
    <w:rPr>
      <w:rFonts w:cs="Times New Roman"/>
    </w:rPr>
  </w:style>
  <w:style w:type="character" w:customStyle="1" w:styleId="WWCharLFO5LVL7">
    <w:name w:val="WW_CharLFO5LVL7"/>
    <w:qFormat/>
    <w:rsid w:val="0024221C"/>
    <w:rPr>
      <w:rFonts w:cs="Times New Roman"/>
    </w:rPr>
  </w:style>
  <w:style w:type="character" w:customStyle="1" w:styleId="WWCharLFO5LVL8">
    <w:name w:val="WW_CharLFO5LVL8"/>
    <w:qFormat/>
    <w:rsid w:val="0024221C"/>
    <w:rPr>
      <w:rFonts w:cs="Times New Roman"/>
    </w:rPr>
  </w:style>
  <w:style w:type="character" w:customStyle="1" w:styleId="WWCharLFO5LVL9">
    <w:name w:val="WW_CharLFO5LVL9"/>
    <w:qFormat/>
    <w:rsid w:val="0024221C"/>
    <w:rPr>
      <w:rFonts w:cs="Times New Roman"/>
    </w:rPr>
  </w:style>
  <w:style w:type="character" w:customStyle="1" w:styleId="WWCharLFO6LVL1">
    <w:name w:val="WW_CharLFO6LVL1"/>
    <w:qFormat/>
    <w:rsid w:val="0024221C"/>
    <w:rPr>
      <w:i w:val="0"/>
      <w:sz w:val="24"/>
      <w:szCs w:val="24"/>
    </w:rPr>
  </w:style>
  <w:style w:type="character" w:customStyle="1" w:styleId="WWCharLFO7LVL1">
    <w:name w:val="WW_CharLFO7LVL1"/>
    <w:qFormat/>
    <w:rsid w:val="0024221C"/>
    <w:rPr>
      <w:rFonts w:cs="Times New Roman"/>
    </w:rPr>
  </w:style>
  <w:style w:type="character" w:customStyle="1" w:styleId="WWCharLFO7LVL2">
    <w:name w:val="WW_CharLFO7LVL2"/>
    <w:qFormat/>
    <w:rsid w:val="0024221C"/>
    <w:rPr>
      <w:rFonts w:cs="Times New Roman"/>
    </w:rPr>
  </w:style>
  <w:style w:type="character" w:customStyle="1" w:styleId="WWCharLFO7LVL3">
    <w:name w:val="WW_CharLFO7LVL3"/>
    <w:qFormat/>
    <w:rsid w:val="0024221C"/>
    <w:rPr>
      <w:rFonts w:cs="Times New Roman"/>
    </w:rPr>
  </w:style>
  <w:style w:type="character" w:customStyle="1" w:styleId="WWCharLFO7LVL4">
    <w:name w:val="WW_CharLFO7LVL4"/>
    <w:qFormat/>
    <w:rsid w:val="0024221C"/>
    <w:rPr>
      <w:rFonts w:cs="Times New Roman"/>
    </w:rPr>
  </w:style>
  <w:style w:type="character" w:customStyle="1" w:styleId="WWCharLFO7LVL5">
    <w:name w:val="WW_CharLFO7LVL5"/>
    <w:qFormat/>
    <w:rsid w:val="0024221C"/>
    <w:rPr>
      <w:rFonts w:cs="Times New Roman"/>
    </w:rPr>
  </w:style>
  <w:style w:type="character" w:customStyle="1" w:styleId="WWCharLFO7LVL6">
    <w:name w:val="WW_CharLFO7LVL6"/>
    <w:qFormat/>
    <w:rsid w:val="0024221C"/>
    <w:rPr>
      <w:rFonts w:cs="Times New Roman"/>
    </w:rPr>
  </w:style>
  <w:style w:type="character" w:customStyle="1" w:styleId="WWCharLFO7LVL7">
    <w:name w:val="WW_CharLFO7LVL7"/>
    <w:qFormat/>
    <w:rsid w:val="0024221C"/>
    <w:rPr>
      <w:rFonts w:cs="Times New Roman"/>
    </w:rPr>
  </w:style>
  <w:style w:type="character" w:customStyle="1" w:styleId="WWCharLFO7LVL8">
    <w:name w:val="WW_CharLFO7LVL8"/>
    <w:qFormat/>
    <w:rsid w:val="0024221C"/>
    <w:rPr>
      <w:rFonts w:cs="Times New Roman"/>
    </w:rPr>
  </w:style>
  <w:style w:type="character" w:customStyle="1" w:styleId="WWCharLFO7LVL9">
    <w:name w:val="WW_CharLFO7LVL9"/>
    <w:qFormat/>
    <w:rsid w:val="0024221C"/>
    <w:rPr>
      <w:rFonts w:cs="Times New Roman"/>
    </w:rPr>
  </w:style>
  <w:style w:type="character" w:customStyle="1" w:styleId="WWCharLFO8LVL1">
    <w:name w:val="WW_CharLFO8LVL1"/>
    <w:qFormat/>
    <w:rsid w:val="0024221C"/>
    <w:rPr>
      <w:rFonts w:cs="Times New Roman"/>
    </w:rPr>
  </w:style>
  <w:style w:type="character" w:customStyle="1" w:styleId="WWCharLFO8LVL2">
    <w:name w:val="WW_CharLFO8LVL2"/>
    <w:qFormat/>
    <w:rsid w:val="0024221C"/>
    <w:rPr>
      <w:rFonts w:cs="Times New Roman"/>
    </w:rPr>
  </w:style>
  <w:style w:type="character" w:customStyle="1" w:styleId="WWCharLFO8LVL3">
    <w:name w:val="WW_CharLFO8LVL3"/>
    <w:qFormat/>
    <w:rsid w:val="0024221C"/>
    <w:rPr>
      <w:rFonts w:cs="Times New Roman"/>
    </w:rPr>
  </w:style>
  <w:style w:type="character" w:customStyle="1" w:styleId="WWCharLFO8LVL4">
    <w:name w:val="WW_CharLFO8LVL4"/>
    <w:qFormat/>
    <w:rsid w:val="0024221C"/>
    <w:rPr>
      <w:rFonts w:cs="Times New Roman"/>
    </w:rPr>
  </w:style>
  <w:style w:type="character" w:customStyle="1" w:styleId="WWCharLFO8LVL5">
    <w:name w:val="WW_CharLFO8LVL5"/>
    <w:qFormat/>
    <w:rsid w:val="0024221C"/>
    <w:rPr>
      <w:rFonts w:cs="Times New Roman"/>
    </w:rPr>
  </w:style>
  <w:style w:type="character" w:customStyle="1" w:styleId="WWCharLFO8LVL6">
    <w:name w:val="WW_CharLFO8LVL6"/>
    <w:qFormat/>
    <w:rsid w:val="0024221C"/>
    <w:rPr>
      <w:rFonts w:cs="Times New Roman"/>
    </w:rPr>
  </w:style>
  <w:style w:type="character" w:customStyle="1" w:styleId="WWCharLFO8LVL7">
    <w:name w:val="WW_CharLFO8LVL7"/>
    <w:qFormat/>
    <w:rsid w:val="0024221C"/>
    <w:rPr>
      <w:rFonts w:cs="Times New Roman"/>
    </w:rPr>
  </w:style>
  <w:style w:type="character" w:customStyle="1" w:styleId="WWCharLFO8LVL8">
    <w:name w:val="WW_CharLFO8LVL8"/>
    <w:qFormat/>
    <w:rsid w:val="0024221C"/>
    <w:rPr>
      <w:rFonts w:cs="Times New Roman"/>
    </w:rPr>
  </w:style>
  <w:style w:type="character" w:customStyle="1" w:styleId="WWCharLFO8LVL9">
    <w:name w:val="WW_CharLFO8LVL9"/>
    <w:qFormat/>
    <w:rsid w:val="0024221C"/>
    <w:rPr>
      <w:rFonts w:cs="Times New Roman"/>
    </w:rPr>
  </w:style>
  <w:style w:type="character" w:customStyle="1" w:styleId="WWCharLFO9LVL1">
    <w:name w:val="WW_CharLFO9LVL1"/>
    <w:qFormat/>
    <w:rsid w:val="0024221C"/>
    <w:rPr>
      <w:rFonts w:cs="Times New Roman"/>
    </w:rPr>
  </w:style>
  <w:style w:type="character" w:customStyle="1" w:styleId="WWCharLFO9LVL2">
    <w:name w:val="WW_CharLFO9LVL2"/>
    <w:qFormat/>
    <w:rsid w:val="0024221C"/>
    <w:rPr>
      <w:rFonts w:cs="Times New Roman"/>
    </w:rPr>
  </w:style>
  <w:style w:type="character" w:customStyle="1" w:styleId="WWCharLFO9LVL3">
    <w:name w:val="WW_CharLFO9LVL3"/>
    <w:qFormat/>
    <w:rsid w:val="0024221C"/>
    <w:rPr>
      <w:rFonts w:cs="Times New Roman"/>
    </w:rPr>
  </w:style>
  <w:style w:type="character" w:customStyle="1" w:styleId="WWCharLFO9LVL4">
    <w:name w:val="WW_CharLFO9LVL4"/>
    <w:qFormat/>
    <w:rsid w:val="0024221C"/>
    <w:rPr>
      <w:rFonts w:cs="Times New Roman"/>
    </w:rPr>
  </w:style>
  <w:style w:type="character" w:customStyle="1" w:styleId="WWCharLFO9LVL5">
    <w:name w:val="WW_CharLFO9LVL5"/>
    <w:qFormat/>
    <w:rsid w:val="0024221C"/>
    <w:rPr>
      <w:rFonts w:cs="Times New Roman"/>
    </w:rPr>
  </w:style>
  <w:style w:type="character" w:customStyle="1" w:styleId="WWCharLFO9LVL6">
    <w:name w:val="WW_CharLFO9LVL6"/>
    <w:qFormat/>
    <w:rsid w:val="0024221C"/>
    <w:rPr>
      <w:rFonts w:cs="Times New Roman"/>
    </w:rPr>
  </w:style>
  <w:style w:type="character" w:customStyle="1" w:styleId="WWCharLFO9LVL7">
    <w:name w:val="WW_CharLFO9LVL7"/>
    <w:qFormat/>
    <w:rsid w:val="0024221C"/>
    <w:rPr>
      <w:rFonts w:cs="Times New Roman"/>
    </w:rPr>
  </w:style>
  <w:style w:type="character" w:customStyle="1" w:styleId="WWCharLFO9LVL8">
    <w:name w:val="WW_CharLFO9LVL8"/>
    <w:qFormat/>
    <w:rsid w:val="0024221C"/>
    <w:rPr>
      <w:rFonts w:cs="Times New Roman"/>
    </w:rPr>
  </w:style>
  <w:style w:type="character" w:customStyle="1" w:styleId="WWCharLFO9LVL9">
    <w:name w:val="WW_CharLFO9LVL9"/>
    <w:qFormat/>
    <w:rsid w:val="0024221C"/>
    <w:rPr>
      <w:rFonts w:cs="Times New Roman"/>
    </w:rPr>
  </w:style>
  <w:style w:type="character" w:customStyle="1" w:styleId="WWCharLFO10LVL1">
    <w:name w:val="WW_CharLFO10LVL1"/>
    <w:qFormat/>
    <w:rsid w:val="0024221C"/>
    <w:rPr>
      <w:rFonts w:cs="Times New Roman"/>
    </w:rPr>
  </w:style>
  <w:style w:type="character" w:customStyle="1" w:styleId="WWCharLFO10LVL2">
    <w:name w:val="WW_CharLFO10LVL2"/>
    <w:qFormat/>
    <w:rsid w:val="0024221C"/>
    <w:rPr>
      <w:rFonts w:cs="Times New Roman"/>
    </w:rPr>
  </w:style>
  <w:style w:type="character" w:customStyle="1" w:styleId="WWCharLFO10LVL3">
    <w:name w:val="WW_CharLFO10LVL3"/>
    <w:qFormat/>
    <w:rsid w:val="0024221C"/>
    <w:rPr>
      <w:rFonts w:cs="Times New Roman"/>
    </w:rPr>
  </w:style>
  <w:style w:type="character" w:customStyle="1" w:styleId="WWCharLFO10LVL4">
    <w:name w:val="WW_CharLFO10LVL4"/>
    <w:qFormat/>
    <w:rsid w:val="0024221C"/>
    <w:rPr>
      <w:rFonts w:cs="Times New Roman"/>
    </w:rPr>
  </w:style>
  <w:style w:type="character" w:customStyle="1" w:styleId="WWCharLFO10LVL5">
    <w:name w:val="WW_CharLFO10LVL5"/>
    <w:qFormat/>
    <w:rsid w:val="0024221C"/>
    <w:rPr>
      <w:rFonts w:cs="Times New Roman"/>
    </w:rPr>
  </w:style>
  <w:style w:type="character" w:customStyle="1" w:styleId="WWCharLFO10LVL6">
    <w:name w:val="WW_CharLFO10LVL6"/>
    <w:qFormat/>
    <w:rsid w:val="0024221C"/>
    <w:rPr>
      <w:rFonts w:cs="Times New Roman"/>
    </w:rPr>
  </w:style>
  <w:style w:type="character" w:customStyle="1" w:styleId="WWCharLFO10LVL7">
    <w:name w:val="WW_CharLFO10LVL7"/>
    <w:qFormat/>
    <w:rsid w:val="0024221C"/>
    <w:rPr>
      <w:rFonts w:cs="Times New Roman"/>
    </w:rPr>
  </w:style>
  <w:style w:type="character" w:customStyle="1" w:styleId="WWCharLFO10LVL8">
    <w:name w:val="WW_CharLFO10LVL8"/>
    <w:qFormat/>
    <w:rsid w:val="0024221C"/>
    <w:rPr>
      <w:rFonts w:cs="Times New Roman"/>
    </w:rPr>
  </w:style>
  <w:style w:type="character" w:customStyle="1" w:styleId="WWCharLFO10LVL9">
    <w:name w:val="WW_CharLFO10LVL9"/>
    <w:qFormat/>
    <w:rsid w:val="0024221C"/>
    <w:rPr>
      <w:rFonts w:cs="Times New Roman"/>
    </w:rPr>
  </w:style>
  <w:style w:type="character" w:customStyle="1" w:styleId="WWCharLFO11LVL1">
    <w:name w:val="WW_CharLFO11LVL1"/>
    <w:qFormat/>
    <w:rsid w:val="0024221C"/>
    <w:rPr>
      <w:rFonts w:ascii="Times New Roman" w:hAnsi="Times New Roman" w:cs="Times New Roman"/>
      <w:b/>
      <w:i w:val="0"/>
      <w:sz w:val="24"/>
    </w:rPr>
  </w:style>
  <w:style w:type="character" w:customStyle="1" w:styleId="WWCharLFO11LVL2">
    <w:name w:val="WW_CharLFO11LVL2"/>
    <w:qFormat/>
    <w:rsid w:val="0024221C"/>
    <w:rPr>
      <w:rFonts w:ascii="Times New Roman" w:hAnsi="Times New Roman" w:cs="Times New Roman"/>
      <w:b w:val="0"/>
      <w:i w:val="0"/>
      <w:sz w:val="24"/>
      <w:szCs w:val="26"/>
    </w:rPr>
  </w:style>
  <w:style w:type="character" w:customStyle="1" w:styleId="WWCharLFO11LVL3">
    <w:name w:val="WW_CharLFO11LVL3"/>
    <w:qFormat/>
    <w:rsid w:val="0024221C"/>
    <w:rPr>
      <w:rFonts w:ascii="Times New Roman" w:hAnsi="Times New Roman" w:cs="Times New Roman"/>
      <w:b w:val="0"/>
      <w:i w:val="0"/>
      <w:color w:val="00000A"/>
      <w:sz w:val="24"/>
    </w:rPr>
  </w:style>
  <w:style w:type="character" w:customStyle="1" w:styleId="WWCharLFO11LVL4">
    <w:name w:val="WW_CharLFO11LVL4"/>
    <w:qFormat/>
    <w:rsid w:val="0024221C"/>
    <w:rPr>
      <w:rFonts w:ascii="Times New Roman" w:hAnsi="Times New Roman" w:cs="Times New Roman"/>
      <w:b w:val="0"/>
      <w:i w:val="0"/>
      <w:sz w:val="24"/>
    </w:rPr>
  </w:style>
  <w:style w:type="character" w:customStyle="1" w:styleId="WWCharLFO11LVL5">
    <w:name w:val="WW_CharLFO11LVL5"/>
    <w:qFormat/>
    <w:rsid w:val="0024221C"/>
    <w:rPr>
      <w:rFonts w:ascii="Times New Roman" w:hAnsi="Times New Roman" w:cs="Times New Roman"/>
      <w:b w:val="0"/>
      <w:i w:val="0"/>
      <w:sz w:val="24"/>
    </w:rPr>
  </w:style>
  <w:style w:type="character" w:customStyle="1" w:styleId="WWCharLFO12LVL1">
    <w:name w:val="WW_CharLFO12LVL1"/>
    <w:qFormat/>
    <w:rsid w:val="0024221C"/>
    <w:rPr>
      <w:rFonts w:ascii="Symbol" w:hAnsi="Symbol" w:cs="Symbol"/>
      <w:sz w:val="24"/>
    </w:rPr>
  </w:style>
  <w:style w:type="character" w:customStyle="1" w:styleId="WWCharLFO12LVL2">
    <w:name w:val="WW_CharLFO12LVL2"/>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sid w:val="0024221C"/>
    <w:rPr>
      <w:rFonts w:ascii="Symbol" w:hAnsi="Symbol"/>
      <w:sz w:val="20"/>
    </w:rPr>
  </w:style>
  <w:style w:type="character" w:customStyle="1" w:styleId="WWCharLFO13LVL2">
    <w:name w:val="WW_CharLFO13LVL2"/>
    <w:qFormat/>
    <w:rsid w:val="0024221C"/>
    <w:rPr>
      <w:rFonts w:ascii="Symbol" w:hAnsi="Symbol"/>
      <w:sz w:val="20"/>
    </w:rPr>
  </w:style>
  <w:style w:type="character" w:customStyle="1" w:styleId="WWCharLFO13LVL3">
    <w:name w:val="WW_CharLFO13LVL3"/>
    <w:qFormat/>
    <w:rsid w:val="0024221C"/>
    <w:rPr>
      <w:rFonts w:ascii="Symbol" w:hAnsi="Symbol"/>
      <w:sz w:val="20"/>
    </w:rPr>
  </w:style>
  <w:style w:type="character" w:customStyle="1" w:styleId="WWCharLFO13LVL4">
    <w:name w:val="WW_CharLFO13LVL4"/>
    <w:qFormat/>
    <w:rsid w:val="0024221C"/>
    <w:rPr>
      <w:rFonts w:ascii="Symbol" w:hAnsi="Symbol"/>
      <w:sz w:val="20"/>
    </w:rPr>
  </w:style>
  <w:style w:type="character" w:customStyle="1" w:styleId="WWCharLFO13LVL5">
    <w:name w:val="WW_CharLFO13LVL5"/>
    <w:qFormat/>
    <w:rsid w:val="0024221C"/>
    <w:rPr>
      <w:rFonts w:ascii="Symbol" w:hAnsi="Symbol"/>
      <w:sz w:val="20"/>
    </w:rPr>
  </w:style>
  <w:style w:type="character" w:customStyle="1" w:styleId="WWCharLFO13LVL6">
    <w:name w:val="WW_CharLFO13LVL6"/>
    <w:qFormat/>
    <w:rsid w:val="0024221C"/>
    <w:rPr>
      <w:rFonts w:ascii="Symbol" w:hAnsi="Symbol"/>
      <w:sz w:val="20"/>
    </w:rPr>
  </w:style>
  <w:style w:type="character" w:customStyle="1" w:styleId="WWCharLFO13LVL7">
    <w:name w:val="WW_CharLFO13LVL7"/>
    <w:qFormat/>
    <w:rsid w:val="0024221C"/>
    <w:rPr>
      <w:rFonts w:ascii="Symbol" w:hAnsi="Symbol"/>
      <w:sz w:val="20"/>
    </w:rPr>
  </w:style>
  <w:style w:type="character" w:customStyle="1" w:styleId="WWCharLFO13LVL8">
    <w:name w:val="WW_CharLFO13LVL8"/>
    <w:qFormat/>
    <w:rsid w:val="0024221C"/>
    <w:rPr>
      <w:rFonts w:ascii="Symbol" w:hAnsi="Symbol"/>
      <w:sz w:val="20"/>
    </w:rPr>
  </w:style>
  <w:style w:type="character" w:customStyle="1" w:styleId="WWCharLFO13LVL9">
    <w:name w:val="WW_CharLFO13LVL9"/>
    <w:qFormat/>
    <w:rsid w:val="0024221C"/>
    <w:rPr>
      <w:rFonts w:ascii="Symbol" w:hAnsi="Symbol"/>
      <w:sz w:val="20"/>
    </w:rPr>
  </w:style>
  <w:style w:type="character" w:customStyle="1" w:styleId="WWCharLFO14LVL1">
    <w:name w:val="WW_CharLFO14LVL1"/>
    <w:qFormat/>
    <w:rsid w:val="0024221C"/>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sid w:val="0024221C"/>
    <w:rPr>
      <w:rFonts w:cs="Times New Roman"/>
    </w:rPr>
  </w:style>
  <w:style w:type="character" w:customStyle="1" w:styleId="ListLabel2">
    <w:name w:val="ListLabel 2"/>
    <w:qFormat/>
    <w:rsid w:val="0024221C"/>
    <w:rPr>
      <w:rFonts w:cs="Times New Roman"/>
    </w:rPr>
  </w:style>
  <w:style w:type="character" w:customStyle="1" w:styleId="ListLabel3">
    <w:name w:val="ListLabel 3"/>
    <w:qFormat/>
    <w:rsid w:val="0024221C"/>
    <w:rPr>
      <w:rFonts w:cs="Times New Roman"/>
    </w:rPr>
  </w:style>
  <w:style w:type="character" w:customStyle="1" w:styleId="ListLabel4">
    <w:name w:val="ListLabel 4"/>
    <w:qFormat/>
    <w:rsid w:val="0024221C"/>
    <w:rPr>
      <w:rFonts w:cs="Times New Roman"/>
    </w:rPr>
  </w:style>
  <w:style w:type="character" w:customStyle="1" w:styleId="ListLabel5">
    <w:name w:val="ListLabel 5"/>
    <w:qFormat/>
    <w:rsid w:val="0024221C"/>
    <w:rPr>
      <w:rFonts w:cs="Times New Roman"/>
    </w:rPr>
  </w:style>
  <w:style w:type="character" w:customStyle="1" w:styleId="ListLabel6">
    <w:name w:val="ListLabel 6"/>
    <w:qFormat/>
    <w:rsid w:val="0024221C"/>
    <w:rPr>
      <w:rFonts w:cs="Times New Roman"/>
    </w:rPr>
  </w:style>
  <w:style w:type="character" w:customStyle="1" w:styleId="ListLabel7">
    <w:name w:val="ListLabel 7"/>
    <w:qFormat/>
    <w:rsid w:val="0024221C"/>
    <w:rPr>
      <w:rFonts w:cs="Times New Roman"/>
    </w:rPr>
  </w:style>
  <w:style w:type="character" w:customStyle="1" w:styleId="ListLabel8">
    <w:name w:val="ListLabel 8"/>
    <w:qFormat/>
    <w:rsid w:val="0024221C"/>
    <w:rPr>
      <w:rFonts w:cs="Times New Roman"/>
    </w:rPr>
  </w:style>
  <w:style w:type="character" w:customStyle="1" w:styleId="ListLabel9">
    <w:name w:val="ListLabel 9"/>
    <w:qFormat/>
    <w:rsid w:val="0024221C"/>
    <w:rPr>
      <w:rFonts w:cs="Times New Roman"/>
    </w:rPr>
  </w:style>
  <w:style w:type="paragraph" w:styleId="a9">
    <w:name w:val="Title"/>
    <w:basedOn w:val="a"/>
    <w:next w:val="aa"/>
    <w:qFormat/>
    <w:rsid w:val="0024221C"/>
    <w:pPr>
      <w:keepNext/>
      <w:spacing w:before="240" w:after="120"/>
    </w:pPr>
    <w:rPr>
      <w:rFonts w:ascii="Liberation Sans" w:eastAsia="MS Gothic" w:hAnsi="Liberation Sans" w:cs="Tahoma"/>
      <w:sz w:val="28"/>
      <w:szCs w:val="28"/>
    </w:rPr>
  </w:style>
  <w:style w:type="paragraph" w:styleId="aa">
    <w:name w:val="Body Text"/>
    <w:basedOn w:val="a"/>
    <w:rsid w:val="0024221C"/>
    <w:pPr>
      <w:spacing w:after="140" w:line="276" w:lineRule="auto"/>
    </w:pPr>
  </w:style>
  <w:style w:type="paragraph" w:styleId="ab">
    <w:name w:val="List"/>
    <w:basedOn w:val="aa"/>
    <w:rsid w:val="0024221C"/>
    <w:rPr>
      <w:rFonts w:cs="Lucida Sans"/>
    </w:rPr>
  </w:style>
  <w:style w:type="paragraph" w:styleId="ac">
    <w:name w:val="caption"/>
    <w:basedOn w:val="a"/>
    <w:qFormat/>
    <w:rsid w:val="0024221C"/>
    <w:pPr>
      <w:suppressLineNumbers/>
      <w:spacing w:before="120" w:after="120"/>
    </w:pPr>
    <w:rPr>
      <w:rFonts w:cs="Lucida Sans"/>
      <w:i/>
      <w:iCs/>
    </w:rPr>
  </w:style>
  <w:style w:type="paragraph" w:styleId="ad">
    <w:name w:val="index heading"/>
    <w:basedOn w:val="a"/>
    <w:qFormat/>
    <w:rsid w:val="0024221C"/>
    <w:pPr>
      <w:suppressLineNumbers/>
    </w:pPr>
    <w:rPr>
      <w:rFonts w:cs="Lucida Sans"/>
    </w:rPr>
  </w:style>
  <w:style w:type="paragraph" w:styleId="ae">
    <w:name w:val="Normal (Web)"/>
    <w:basedOn w:val="a"/>
    <w:qFormat/>
    <w:rsid w:val="0024221C"/>
    <w:pPr>
      <w:spacing w:before="100" w:after="100"/>
      <w:jc w:val="left"/>
    </w:pPr>
    <w:rPr>
      <w:lang w:eastAsia="ru-RU"/>
    </w:rPr>
  </w:style>
  <w:style w:type="paragraph" w:styleId="af">
    <w:name w:val="Balloon Text"/>
    <w:basedOn w:val="a"/>
    <w:qFormat/>
    <w:rsid w:val="0024221C"/>
    <w:pPr>
      <w:spacing w:after="0"/>
    </w:pPr>
    <w:rPr>
      <w:rFonts w:ascii="Segoe UI" w:hAnsi="Segoe UI" w:cs="Segoe UI"/>
      <w:sz w:val="18"/>
      <w:szCs w:val="18"/>
    </w:rPr>
  </w:style>
  <w:style w:type="paragraph" w:styleId="af0">
    <w:name w:val="List Paragraph"/>
    <w:basedOn w:val="a"/>
    <w:link w:val="af1"/>
    <w:uiPriority w:val="34"/>
    <w:qFormat/>
    <w:rsid w:val="0024221C"/>
    <w:pPr>
      <w:spacing w:after="200"/>
      <w:ind w:left="720"/>
      <w:contextualSpacing/>
    </w:pPr>
    <w:rPr>
      <w:rFonts w:ascii="Calibri" w:eastAsia="Calibri" w:hAnsi="Calibri"/>
    </w:rPr>
  </w:style>
  <w:style w:type="paragraph" w:customStyle="1" w:styleId="ConsPlusNonformat">
    <w:name w:val="ConsPlusNonformat"/>
    <w:qFormat/>
    <w:rsid w:val="0024221C"/>
    <w:pPr>
      <w:widowControl w:val="0"/>
      <w:suppressAutoHyphens/>
      <w:overflowPunct w:val="0"/>
    </w:pPr>
    <w:rPr>
      <w:rFonts w:ascii="Courier New" w:eastAsia="Times New Roman" w:hAnsi="Courier New" w:cs="Courier New"/>
      <w:color w:val="00000A"/>
      <w:sz w:val="20"/>
      <w:szCs w:val="20"/>
      <w:lang w:eastAsia="ru-RU"/>
    </w:rPr>
  </w:style>
  <w:style w:type="paragraph" w:customStyle="1" w:styleId="ConsNonformat">
    <w:name w:val="ConsNonformat"/>
    <w:qFormat/>
    <w:rsid w:val="0024221C"/>
    <w:pPr>
      <w:widowControl w:val="0"/>
      <w:suppressAutoHyphens/>
      <w:overflowPunct w:val="0"/>
    </w:pPr>
    <w:rPr>
      <w:rFonts w:ascii="Courier New" w:eastAsia="Times New Roman" w:hAnsi="Courier New" w:cs="Courier New"/>
      <w:color w:val="00000A"/>
      <w:sz w:val="20"/>
      <w:szCs w:val="20"/>
      <w:lang w:eastAsia="ru-RU"/>
    </w:rPr>
  </w:style>
  <w:style w:type="paragraph" w:styleId="af2">
    <w:name w:val="header"/>
    <w:basedOn w:val="a"/>
    <w:rsid w:val="0024221C"/>
    <w:pPr>
      <w:tabs>
        <w:tab w:val="center" w:pos="4677"/>
        <w:tab w:val="right" w:pos="9355"/>
      </w:tabs>
      <w:spacing w:after="0"/>
    </w:pPr>
  </w:style>
  <w:style w:type="paragraph" w:styleId="af3">
    <w:name w:val="footer"/>
    <w:basedOn w:val="a"/>
    <w:rsid w:val="0024221C"/>
    <w:pPr>
      <w:tabs>
        <w:tab w:val="center" w:pos="4677"/>
        <w:tab w:val="right" w:pos="9355"/>
      </w:tabs>
      <w:spacing w:after="0"/>
    </w:pPr>
  </w:style>
  <w:style w:type="paragraph" w:customStyle="1" w:styleId="21">
    <w:name w:val="Пункт2"/>
    <w:basedOn w:val="a"/>
    <w:qFormat/>
    <w:rsid w:val="0024221C"/>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24221C"/>
    <w:pPr>
      <w:widowControl w:val="0"/>
      <w:spacing w:after="0"/>
      <w:jc w:val="left"/>
    </w:pPr>
    <w:rPr>
      <w:rFonts w:ascii="Arial" w:hAnsi="Arial" w:cs="Arial"/>
      <w:lang w:eastAsia="zh-CN"/>
    </w:rPr>
  </w:style>
  <w:style w:type="paragraph" w:customStyle="1" w:styleId="Style1">
    <w:name w:val="Style1"/>
    <w:basedOn w:val="a"/>
    <w:qFormat/>
    <w:rsid w:val="0024221C"/>
    <w:pPr>
      <w:widowControl w:val="0"/>
      <w:spacing w:after="0" w:line="208" w:lineRule="exact"/>
    </w:pPr>
    <w:rPr>
      <w:rFonts w:ascii="Arial" w:hAnsi="Arial" w:cs="Arial"/>
      <w:lang w:eastAsia="zh-CN"/>
    </w:rPr>
  </w:style>
  <w:style w:type="paragraph" w:customStyle="1" w:styleId="Style8">
    <w:name w:val="Style8"/>
    <w:basedOn w:val="a"/>
    <w:qFormat/>
    <w:rsid w:val="0024221C"/>
    <w:pPr>
      <w:widowControl w:val="0"/>
      <w:spacing w:after="0"/>
      <w:jc w:val="left"/>
    </w:pPr>
    <w:rPr>
      <w:rFonts w:ascii="Arial" w:hAnsi="Arial" w:cs="Arial"/>
      <w:lang w:eastAsia="zh-CN"/>
    </w:rPr>
  </w:style>
  <w:style w:type="paragraph" w:customStyle="1" w:styleId="Style7">
    <w:name w:val="Style7"/>
    <w:basedOn w:val="a"/>
    <w:qFormat/>
    <w:rsid w:val="0024221C"/>
    <w:pPr>
      <w:widowControl w:val="0"/>
      <w:spacing w:after="0" w:line="209" w:lineRule="exact"/>
      <w:ind w:hanging="358"/>
    </w:pPr>
    <w:rPr>
      <w:rFonts w:ascii="Arial" w:hAnsi="Arial" w:cs="Arial"/>
      <w:lang w:eastAsia="zh-CN"/>
    </w:rPr>
  </w:style>
  <w:style w:type="paragraph" w:customStyle="1" w:styleId="22">
    <w:name w:val="Основной текст2"/>
    <w:basedOn w:val="a"/>
    <w:qFormat/>
    <w:rsid w:val="0024221C"/>
    <w:pPr>
      <w:widowControl w:val="0"/>
      <w:shd w:val="clear" w:color="auto" w:fill="FFFFFF"/>
      <w:spacing w:before="480" w:after="0" w:line="269" w:lineRule="exact"/>
      <w:jc w:val="left"/>
    </w:pPr>
    <w:rPr>
      <w:sz w:val="21"/>
      <w:szCs w:val="21"/>
      <w:lang w:eastAsia="en-US"/>
    </w:rPr>
  </w:style>
  <w:style w:type="paragraph" w:customStyle="1" w:styleId="11">
    <w:name w:val="Абзац списка1"/>
    <w:basedOn w:val="a"/>
    <w:qFormat/>
    <w:rsid w:val="0024221C"/>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24221C"/>
    <w:pPr>
      <w:spacing w:before="100" w:after="100"/>
      <w:jc w:val="left"/>
    </w:pPr>
    <w:rPr>
      <w:lang w:eastAsia="ru-RU"/>
    </w:rPr>
  </w:style>
  <w:style w:type="paragraph" w:customStyle="1" w:styleId="af4">
    <w:name w:val="Содержимое таблицы"/>
    <w:basedOn w:val="a"/>
    <w:qFormat/>
    <w:rsid w:val="0024221C"/>
    <w:pPr>
      <w:suppressLineNumbers/>
    </w:pPr>
  </w:style>
  <w:style w:type="paragraph" w:customStyle="1" w:styleId="af5">
    <w:name w:val="Заголовок таблицы"/>
    <w:basedOn w:val="af4"/>
    <w:qFormat/>
    <w:rsid w:val="0024221C"/>
    <w:pPr>
      <w:jc w:val="center"/>
    </w:pPr>
    <w:rPr>
      <w:b/>
      <w:bCs/>
    </w:rPr>
  </w:style>
  <w:style w:type="paragraph" w:styleId="af6">
    <w:name w:val="No Spacing"/>
    <w:uiPriority w:val="1"/>
    <w:qFormat/>
    <w:rsid w:val="0024221C"/>
    <w:pPr>
      <w:suppressAutoHyphens/>
      <w:overflowPunct w:val="0"/>
      <w:spacing w:after="200" w:line="276" w:lineRule="auto"/>
    </w:pPr>
    <w:rPr>
      <w:rFonts w:ascii="Times New Roman" w:eastAsia="Times New Roman" w:hAnsi="Times New Roman" w:cs="Times New Roman"/>
      <w:color w:val="00000A"/>
      <w:sz w:val="24"/>
      <w:szCs w:val="20"/>
      <w:lang w:eastAsia="zh-CN"/>
    </w:rPr>
  </w:style>
  <w:style w:type="character" w:customStyle="1" w:styleId="12">
    <w:name w:val="Неразрешенное упоминание1"/>
    <w:basedOn w:val="a0"/>
    <w:uiPriority w:val="99"/>
    <w:semiHidden/>
    <w:unhideWhenUsed/>
    <w:rsid w:val="007E2F2E"/>
    <w:rPr>
      <w:color w:val="605E5C"/>
      <w:shd w:val="clear" w:color="auto" w:fill="E1DFDD"/>
    </w:rPr>
  </w:style>
  <w:style w:type="paragraph" w:customStyle="1" w:styleId="Default">
    <w:name w:val="Default"/>
    <w:rsid w:val="00802E0C"/>
    <w:pPr>
      <w:autoSpaceDE w:val="0"/>
      <w:autoSpaceDN w:val="0"/>
      <w:adjustRightInd w:val="0"/>
      <w:ind w:firstLine="567"/>
      <w:jc w:val="both"/>
    </w:pPr>
    <w:rPr>
      <w:rFonts w:ascii="Times New Roman" w:eastAsiaTheme="minorEastAsia" w:hAnsi="Times New Roman" w:cs="Times New Roman"/>
      <w:color w:val="000000"/>
      <w:sz w:val="24"/>
      <w:szCs w:val="24"/>
      <w:lang w:eastAsia="ru-RU"/>
    </w:rPr>
  </w:style>
  <w:style w:type="character" w:customStyle="1" w:styleId="af1">
    <w:name w:val="Абзац списка Знак"/>
    <w:basedOn w:val="a0"/>
    <w:link w:val="af0"/>
    <w:uiPriority w:val="34"/>
    <w:locked/>
    <w:rsid w:val="00802E0C"/>
    <w:rPr>
      <w:rFonts w:cs="Times New Roman"/>
      <w:color w:val="00000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4421</Words>
  <Characters>25205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Шульжевская Наталья Евгеньевна</cp:lastModifiedBy>
  <cp:revision>4</cp:revision>
  <cp:lastPrinted>2017-06-14T07:28:00Z</cp:lastPrinted>
  <dcterms:created xsi:type="dcterms:W3CDTF">2024-05-07T09:18:00Z</dcterms:created>
  <dcterms:modified xsi:type="dcterms:W3CDTF">2024-06-03T05:16:00Z</dcterms:modified>
  <dc:language>ru-RU</dc:language>
</cp:coreProperties>
</file>